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5A2" w:rsidRPr="00670B60" w:rsidRDefault="00747BF4">
      <w:pPr>
        <w:pStyle w:val="Title"/>
        <w:spacing w:line="288" w:lineRule="auto"/>
        <w:rPr>
          <w:rFonts w:ascii="Times New Roman" w:hAnsi="Times New Roman"/>
          <w:sz w:val="40"/>
          <w:szCs w:val="40"/>
        </w:rPr>
      </w:pPr>
      <w:r w:rsidRPr="00670B60">
        <w:rPr>
          <w:rFonts w:ascii="Times New Roman" w:hAnsi="Times New Roman"/>
          <w:sz w:val="40"/>
          <w:szCs w:val="40"/>
        </w:rPr>
        <w:t>G</w:t>
      </w:r>
      <w:r w:rsidR="00FA3687" w:rsidRPr="00670B60">
        <w:rPr>
          <w:rFonts w:ascii="Times New Roman" w:hAnsi="Times New Roman"/>
          <w:sz w:val="40"/>
          <w:szCs w:val="40"/>
        </w:rPr>
        <w:t>uidel</w:t>
      </w:r>
      <w:r w:rsidR="001A7F5A" w:rsidRPr="00670B60">
        <w:rPr>
          <w:rFonts w:ascii="Times New Roman" w:hAnsi="Times New Roman"/>
          <w:sz w:val="40"/>
          <w:szCs w:val="40"/>
        </w:rPr>
        <w:t xml:space="preserve">ines for Course </w:t>
      </w:r>
      <w:r w:rsidR="00670B60" w:rsidRPr="00670B60">
        <w:rPr>
          <w:rFonts w:ascii="Times New Roman" w:hAnsi="Times New Roman"/>
          <w:sz w:val="40"/>
          <w:szCs w:val="40"/>
        </w:rPr>
        <w:t>E</w:t>
      </w:r>
      <w:r w:rsidR="001A7F5A" w:rsidRPr="00670B60">
        <w:rPr>
          <w:rFonts w:ascii="Times New Roman" w:hAnsi="Times New Roman"/>
          <w:sz w:val="40"/>
          <w:szCs w:val="40"/>
        </w:rPr>
        <w:t>valuation S</w:t>
      </w:r>
      <w:r w:rsidR="00AD0F8B">
        <w:rPr>
          <w:rFonts w:ascii="Times New Roman" w:hAnsi="Times New Roman"/>
          <w:sz w:val="40"/>
          <w:szCs w:val="40"/>
        </w:rPr>
        <w:t>ystem</w:t>
      </w:r>
    </w:p>
    <w:p w:rsidR="00D855A2" w:rsidRDefault="006C1B33">
      <w:pPr>
        <w:pStyle w:val="Heading"/>
        <w:spacing w:line="288" w:lineRule="auto"/>
        <w:rPr>
          <w:rFonts w:ascii="Times New Roman" w:hAnsi="Times New Roman"/>
          <w:sz w:val="40"/>
          <w:szCs w:val="40"/>
        </w:rPr>
      </w:pPr>
      <w:r w:rsidRPr="00670B60">
        <w:rPr>
          <w:rFonts w:ascii="Times New Roman" w:hAnsi="Times New Roman"/>
          <w:sz w:val="40"/>
          <w:szCs w:val="40"/>
        </w:rPr>
        <w:t>Summary</w:t>
      </w:r>
      <w:r w:rsidR="003D1D1A">
        <w:rPr>
          <w:rFonts w:ascii="Times New Roman" w:hAnsi="Times New Roman"/>
          <w:sz w:val="40"/>
          <w:szCs w:val="40"/>
        </w:rPr>
        <w:t xml:space="preserve"> </w:t>
      </w:r>
    </w:p>
    <w:p w:rsidR="001D3DA5" w:rsidRDefault="001D3DA5" w:rsidP="001D3DA5">
      <w:pPr>
        <w:pStyle w:val="Body"/>
      </w:pPr>
    </w:p>
    <w:p w:rsidR="001D3DA5" w:rsidRPr="001D3DA5" w:rsidRDefault="001D3DA5" w:rsidP="001D3DA5">
      <w:pPr>
        <w:pStyle w:val="Body"/>
      </w:pPr>
    </w:p>
    <w:p w:rsidR="00802610" w:rsidRPr="00802610" w:rsidRDefault="00802610" w:rsidP="00802610">
      <w:pPr>
        <w:pStyle w:val="Body"/>
      </w:pPr>
    </w:p>
    <w:p w:rsidR="001D3DA5" w:rsidRDefault="001D3DA5" w:rsidP="001763C9">
      <w:pPr>
        <w:pStyle w:val="Body"/>
        <w:numPr>
          <w:ilvl w:val="0"/>
          <w:numId w:val="2"/>
        </w:numPr>
        <w:spacing w:line="288" w:lineRule="auto"/>
        <w:rPr>
          <w:rFonts w:ascii="Times New Roman" w:hAnsi="Times New Roman" w:cstheme="minorHAnsi"/>
        </w:rPr>
      </w:pPr>
      <w:r>
        <w:rPr>
          <w:rFonts w:ascii="Times New Roman" w:hAnsi="Times New Roman" w:cstheme="minorHAnsi"/>
        </w:rPr>
        <w:t>Since Fall 2014, NJIT uses Explorance Blue, the leading course evaluation software. The course evaluations are run in the Fall and Spring semesters.</w:t>
      </w:r>
    </w:p>
    <w:p w:rsidR="001D3DA5" w:rsidRDefault="001D3DA5" w:rsidP="001D3DA5">
      <w:pPr>
        <w:pStyle w:val="Body"/>
        <w:spacing w:line="288" w:lineRule="auto"/>
        <w:ind w:left="240"/>
        <w:rPr>
          <w:rFonts w:ascii="Times New Roman" w:hAnsi="Times New Roman" w:cstheme="minorHAnsi"/>
        </w:rPr>
      </w:pPr>
    </w:p>
    <w:p w:rsidR="001763C9" w:rsidRDefault="00FA3687" w:rsidP="001763C9">
      <w:pPr>
        <w:pStyle w:val="Body"/>
        <w:numPr>
          <w:ilvl w:val="0"/>
          <w:numId w:val="2"/>
        </w:numPr>
        <w:spacing w:line="288" w:lineRule="auto"/>
        <w:rPr>
          <w:rFonts w:ascii="Times New Roman" w:hAnsi="Times New Roman" w:cstheme="minorHAnsi"/>
        </w:rPr>
      </w:pPr>
      <w:r w:rsidRPr="001763C9">
        <w:rPr>
          <w:rFonts w:ascii="Times New Roman" w:hAnsi="Times New Roman" w:cstheme="minorHAnsi"/>
        </w:rPr>
        <w:t>All course evaluations are to be completed online, via a portal provided</w:t>
      </w:r>
      <w:r w:rsidR="001763C9">
        <w:rPr>
          <w:rFonts w:ascii="Times New Roman" w:hAnsi="Times New Roman" w:cstheme="minorHAnsi"/>
        </w:rPr>
        <w:t xml:space="preserve"> through</w:t>
      </w:r>
      <w:r w:rsidRPr="001763C9">
        <w:rPr>
          <w:rFonts w:ascii="Times New Roman" w:hAnsi="Times New Roman" w:cstheme="minorHAnsi"/>
        </w:rPr>
        <w:t>, and integrated with, NJIT’s online systems. This portal will be ‘friendly’ to a wide range of devices, including tablets and smartphones.</w:t>
      </w:r>
    </w:p>
    <w:p w:rsidR="001763C9" w:rsidRDefault="001763C9" w:rsidP="001763C9">
      <w:pPr>
        <w:pStyle w:val="Body"/>
        <w:spacing w:line="288" w:lineRule="auto"/>
        <w:ind w:left="240"/>
        <w:rPr>
          <w:rFonts w:ascii="Times New Roman" w:hAnsi="Times New Roman" w:cstheme="minorHAnsi"/>
        </w:rPr>
      </w:pPr>
    </w:p>
    <w:p w:rsidR="001763C9" w:rsidRDefault="001763C9" w:rsidP="001763C9">
      <w:pPr>
        <w:pStyle w:val="Body"/>
        <w:numPr>
          <w:ilvl w:val="0"/>
          <w:numId w:val="2"/>
        </w:numPr>
        <w:spacing w:line="288" w:lineRule="auto"/>
        <w:rPr>
          <w:rFonts w:ascii="Times New Roman" w:hAnsi="Times New Roman" w:cstheme="minorHAnsi"/>
        </w:rPr>
      </w:pPr>
      <w:r w:rsidRPr="001763C9">
        <w:rPr>
          <w:rFonts w:ascii="Times New Roman" w:hAnsi="Times New Roman" w:cstheme="minorHAnsi"/>
        </w:rPr>
        <w:t xml:space="preserve">Access to the evaluations </w:t>
      </w:r>
      <w:r w:rsidR="00EF169A">
        <w:rPr>
          <w:rFonts w:ascii="Times New Roman" w:hAnsi="Times New Roman" w:cstheme="minorHAnsi"/>
        </w:rPr>
        <w:t xml:space="preserve">is now available through any of the following methods: 1) link provided </w:t>
      </w:r>
      <w:r w:rsidR="00AD2E43">
        <w:rPr>
          <w:rFonts w:ascii="Times New Roman" w:hAnsi="Times New Roman" w:cstheme="minorHAnsi"/>
        </w:rPr>
        <w:t xml:space="preserve">in the e-mail from NJIT Survey, </w:t>
      </w:r>
      <w:r w:rsidR="00EF169A">
        <w:rPr>
          <w:rFonts w:ascii="Times New Roman" w:hAnsi="Times New Roman" w:cstheme="minorHAnsi"/>
        </w:rPr>
        <w:t>2</w:t>
      </w:r>
      <w:r w:rsidR="002C47D2">
        <w:rPr>
          <w:rFonts w:ascii="Times New Roman" w:hAnsi="Times New Roman" w:cstheme="minorHAnsi"/>
        </w:rPr>
        <w:t xml:space="preserve">) </w:t>
      </w:r>
      <w:r w:rsidR="00B62C9D" w:rsidRPr="00AB6BFA">
        <w:rPr>
          <w:sz w:val="20"/>
          <w:szCs w:val="20"/>
        </w:rPr>
        <w:t xml:space="preserve">Canvas: </w:t>
      </w:r>
      <w:hyperlink r:id="rId8" w:history="1">
        <w:r w:rsidR="00B62C9D" w:rsidRPr="00AB6BFA">
          <w:rPr>
            <w:rStyle w:val="Hyperlink"/>
            <w:sz w:val="20"/>
            <w:szCs w:val="20"/>
          </w:rPr>
          <w:t>https://canvas.njit.edu/</w:t>
        </w:r>
      </w:hyperlink>
      <w:r w:rsidR="00AD2E43">
        <w:rPr>
          <w:rFonts w:ascii="Times New Roman" w:hAnsi="Times New Roman" w:cstheme="minorHAnsi"/>
        </w:rPr>
        <w:t xml:space="preserve"> , </w:t>
      </w:r>
      <w:r w:rsidR="00EF169A">
        <w:rPr>
          <w:rFonts w:ascii="Times New Roman" w:hAnsi="Times New Roman" w:cstheme="minorHAnsi"/>
        </w:rPr>
        <w:t xml:space="preserve">or </w:t>
      </w:r>
      <w:r w:rsidR="00E0062C">
        <w:rPr>
          <w:rFonts w:ascii="Times New Roman" w:hAnsi="Times New Roman" w:cstheme="minorHAnsi"/>
        </w:rPr>
        <w:t>4</w:t>
      </w:r>
      <w:r w:rsidR="00EF169A">
        <w:rPr>
          <w:rFonts w:ascii="Times New Roman" w:hAnsi="Times New Roman" w:cstheme="minorHAnsi"/>
        </w:rPr>
        <w:t xml:space="preserve">) </w:t>
      </w:r>
      <w:r w:rsidR="005D0C3B">
        <w:rPr>
          <w:rFonts w:ascii="Times New Roman" w:hAnsi="Times New Roman" w:cstheme="minorHAnsi"/>
          <w:i/>
        </w:rPr>
        <w:t>NJIT GO</w:t>
      </w:r>
      <w:r w:rsidR="00EF169A">
        <w:rPr>
          <w:rFonts w:ascii="Times New Roman" w:hAnsi="Times New Roman" w:cstheme="minorHAnsi"/>
        </w:rPr>
        <w:t xml:space="preserve"> smartphone application (available </w:t>
      </w:r>
      <w:r w:rsidR="00E0062C">
        <w:rPr>
          <w:rFonts w:ascii="Times New Roman" w:hAnsi="Times New Roman" w:cstheme="minorHAnsi"/>
        </w:rPr>
        <w:t>as a</w:t>
      </w:r>
      <w:r w:rsidR="00EF169A">
        <w:rPr>
          <w:rFonts w:ascii="Times New Roman" w:hAnsi="Times New Roman" w:cstheme="minorHAnsi"/>
        </w:rPr>
        <w:t xml:space="preserve"> free download through the </w:t>
      </w:r>
      <w:hyperlink r:id="rId9" w:history="1">
        <w:r w:rsidR="00EA66E7" w:rsidRPr="007375D1">
          <w:rPr>
            <w:rStyle w:val="Hyperlink"/>
            <w:rFonts w:ascii="Times New Roman" w:hAnsi="Times New Roman" w:cstheme="minorHAnsi"/>
          </w:rPr>
          <w:t>Apple App</w:t>
        </w:r>
      </w:hyperlink>
      <w:r w:rsidR="00EA66E7" w:rsidRPr="00EA55B3">
        <w:rPr>
          <w:rFonts w:ascii="Times New Roman" w:hAnsi="Times New Roman" w:cstheme="minorHAnsi"/>
        </w:rPr>
        <w:t xml:space="preserve"> Store</w:t>
      </w:r>
      <w:r w:rsidR="00EA55B3">
        <w:rPr>
          <w:rFonts w:ascii="Times New Roman" w:hAnsi="Times New Roman" w:cstheme="minorHAnsi"/>
        </w:rPr>
        <w:t xml:space="preserve"> </w:t>
      </w:r>
      <w:r w:rsidR="00EF169A">
        <w:rPr>
          <w:rFonts w:ascii="Times New Roman" w:hAnsi="Times New Roman" w:cstheme="minorHAnsi"/>
        </w:rPr>
        <w:t xml:space="preserve">and the </w:t>
      </w:r>
      <w:hyperlink r:id="rId10" w:history="1">
        <w:r w:rsidR="00EF169A" w:rsidRPr="00AD066D">
          <w:rPr>
            <w:rStyle w:val="Hyperlink"/>
            <w:rFonts w:ascii="Times New Roman" w:hAnsi="Times New Roman" w:cstheme="minorHAnsi"/>
          </w:rPr>
          <w:t>Google Play store</w:t>
        </w:r>
      </w:hyperlink>
      <w:r w:rsidR="00EF169A">
        <w:rPr>
          <w:rFonts w:ascii="Times New Roman" w:hAnsi="Times New Roman" w:cstheme="minorHAnsi"/>
        </w:rPr>
        <w:t>)</w:t>
      </w:r>
      <w:r w:rsidRPr="001763C9">
        <w:rPr>
          <w:rFonts w:ascii="Times New Roman" w:hAnsi="Times New Roman" w:cstheme="minorHAnsi"/>
        </w:rPr>
        <w:t xml:space="preserve">. </w:t>
      </w:r>
      <w:r w:rsidR="00EF169A">
        <w:rPr>
          <w:rFonts w:ascii="Times New Roman" w:hAnsi="Times New Roman" w:cstheme="minorHAnsi"/>
        </w:rPr>
        <w:t>For any of these methods, a</w:t>
      </w:r>
      <w:r w:rsidR="00EF169A" w:rsidRPr="001763C9">
        <w:rPr>
          <w:rFonts w:ascii="Times New Roman" w:hAnsi="Times New Roman" w:cstheme="minorHAnsi"/>
        </w:rPr>
        <w:t xml:space="preserve">uthentication </w:t>
      </w:r>
      <w:r w:rsidRPr="001763C9">
        <w:rPr>
          <w:rFonts w:ascii="Times New Roman" w:hAnsi="Times New Roman" w:cstheme="minorHAnsi"/>
        </w:rPr>
        <w:t xml:space="preserve">at the Login Service screen will require your UCID and password. </w:t>
      </w:r>
    </w:p>
    <w:p w:rsidR="001763C9" w:rsidRPr="001763C9" w:rsidRDefault="001763C9" w:rsidP="001763C9">
      <w:pPr>
        <w:pStyle w:val="Body"/>
        <w:spacing w:line="288" w:lineRule="auto"/>
        <w:ind w:left="240"/>
        <w:rPr>
          <w:rFonts w:ascii="Times New Roman" w:hAnsi="Times New Roman" w:cstheme="minorHAnsi"/>
        </w:rPr>
      </w:pPr>
    </w:p>
    <w:p w:rsidR="00E56BEE" w:rsidRDefault="00E56BEE" w:rsidP="00E56BEE">
      <w:pPr>
        <w:pStyle w:val="Body"/>
        <w:numPr>
          <w:ilvl w:val="0"/>
          <w:numId w:val="2"/>
        </w:numPr>
        <w:spacing w:line="288" w:lineRule="auto"/>
        <w:rPr>
          <w:rFonts w:ascii="Times New Roman" w:hAnsi="Times New Roman" w:cstheme="minorHAnsi"/>
        </w:rPr>
      </w:pPr>
      <w:r>
        <w:rPr>
          <w:rFonts w:ascii="Times New Roman" w:hAnsi="Times New Roman" w:cstheme="minorHAnsi"/>
        </w:rPr>
        <w:t xml:space="preserve">The course evaluation will run in </w:t>
      </w:r>
      <w:r w:rsidR="009345F4">
        <w:rPr>
          <w:rFonts w:ascii="Times New Roman" w:hAnsi="Times New Roman" w:cstheme="minorHAnsi"/>
        </w:rPr>
        <w:t>two</w:t>
      </w:r>
      <w:r>
        <w:rPr>
          <w:rFonts w:ascii="Times New Roman" w:hAnsi="Times New Roman" w:cstheme="minorHAnsi"/>
        </w:rPr>
        <w:t xml:space="preserve"> phases:</w:t>
      </w:r>
    </w:p>
    <w:p w:rsidR="00E56BEE" w:rsidRDefault="00E56BEE" w:rsidP="001763C9">
      <w:pPr>
        <w:pStyle w:val="Body"/>
        <w:spacing w:line="288" w:lineRule="auto"/>
        <w:ind w:left="240"/>
        <w:rPr>
          <w:rFonts w:ascii="Times New Roman" w:hAnsi="Times New Roman"/>
          <w:b/>
          <w:bCs/>
        </w:rPr>
      </w:pPr>
      <w:r w:rsidRPr="000346B0">
        <w:rPr>
          <w:rFonts w:ascii="Times New Roman" w:hAnsi="Times New Roman"/>
          <w:b/>
          <w:bCs/>
        </w:rPr>
        <w:t>Phase 1: Elective opening (instructor choice</w:t>
      </w:r>
      <w:r w:rsidR="00F80CD8">
        <w:rPr>
          <w:rFonts w:ascii="Times New Roman" w:hAnsi="Times New Roman"/>
          <w:b/>
          <w:bCs/>
        </w:rPr>
        <w:t>—for a limited time or all of phase 1</w:t>
      </w:r>
      <w:r w:rsidR="000F4B7C">
        <w:rPr>
          <w:rFonts w:ascii="Times New Roman" w:hAnsi="Times New Roman"/>
          <w:b/>
          <w:bCs/>
        </w:rPr>
        <w:t>)</w:t>
      </w:r>
      <w:r w:rsidR="001B3550">
        <w:rPr>
          <w:rFonts w:ascii="Times New Roman" w:hAnsi="Times New Roman"/>
          <w:b/>
          <w:bCs/>
        </w:rPr>
        <w:t>.</w:t>
      </w:r>
    </w:p>
    <w:p w:rsidR="001763C9" w:rsidRDefault="001763C9" w:rsidP="001763C9">
      <w:pPr>
        <w:pStyle w:val="Body"/>
        <w:spacing w:line="288" w:lineRule="auto"/>
        <w:rPr>
          <w:rFonts w:ascii="Times New Roman" w:hAnsi="Times New Roman"/>
          <w:b/>
          <w:bCs/>
        </w:rPr>
      </w:pPr>
      <w:r>
        <w:rPr>
          <w:rFonts w:ascii="Times New Roman" w:hAnsi="Times New Roman"/>
          <w:b/>
          <w:bCs/>
        </w:rPr>
        <w:t xml:space="preserve">    </w:t>
      </w:r>
      <w:r w:rsidRPr="000346B0">
        <w:rPr>
          <w:rFonts w:ascii="Times New Roman" w:hAnsi="Times New Roman"/>
          <w:b/>
          <w:bCs/>
        </w:rPr>
        <w:t>Phase 2:</w:t>
      </w:r>
      <w:r>
        <w:rPr>
          <w:rFonts w:ascii="Times New Roman" w:hAnsi="Times New Roman"/>
          <w:b/>
          <w:bCs/>
        </w:rPr>
        <w:t xml:space="preserve"> Conditional automatic </w:t>
      </w:r>
      <w:r w:rsidR="000F4B7C">
        <w:rPr>
          <w:rFonts w:ascii="Times New Roman" w:hAnsi="Times New Roman"/>
          <w:b/>
          <w:bCs/>
        </w:rPr>
        <w:t>opening</w:t>
      </w:r>
      <w:r w:rsidR="00E4129B">
        <w:rPr>
          <w:rFonts w:ascii="Times New Roman" w:hAnsi="Times New Roman"/>
          <w:b/>
          <w:bCs/>
        </w:rPr>
        <w:t>.</w:t>
      </w:r>
    </w:p>
    <w:p w:rsidR="001763C9" w:rsidRPr="000346B0" w:rsidRDefault="001763C9" w:rsidP="001763C9">
      <w:pPr>
        <w:pStyle w:val="Body"/>
        <w:spacing w:line="288" w:lineRule="auto"/>
        <w:rPr>
          <w:rFonts w:ascii="Times New Roman" w:hAnsi="Times New Roman"/>
          <w:b/>
          <w:bCs/>
        </w:rPr>
      </w:pPr>
    </w:p>
    <w:p w:rsidR="00CC2D9A" w:rsidRDefault="001B3550" w:rsidP="00CC2D9A">
      <w:pPr>
        <w:pStyle w:val="Body"/>
        <w:numPr>
          <w:ilvl w:val="0"/>
          <w:numId w:val="3"/>
        </w:numPr>
        <w:spacing w:line="288" w:lineRule="auto"/>
        <w:rPr>
          <w:rFonts w:ascii="Times New Roman" w:hAnsi="Times New Roman" w:cstheme="minorHAnsi"/>
        </w:rPr>
      </w:pPr>
      <w:r>
        <w:rPr>
          <w:rFonts w:ascii="Times New Roman" w:hAnsi="Times New Roman" w:cstheme="minorHAnsi"/>
        </w:rPr>
        <w:t>Prior to start of the course evaluation period</w:t>
      </w:r>
      <w:r w:rsidR="00887D6D">
        <w:rPr>
          <w:rFonts w:ascii="Times New Roman" w:hAnsi="Times New Roman" w:cstheme="minorHAnsi"/>
        </w:rPr>
        <w:t xml:space="preserve">, </w:t>
      </w:r>
      <w:r w:rsidR="003D1D1A">
        <w:rPr>
          <w:rFonts w:ascii="Times New Roman" w:hAnsi="Times New Roman" w:cstheme="minorHAnsi"/>
        </w:rPr>
        <w:t xml:space="preserve">instructors will receive an email that </w:t>
      </w:r>
      <w:r w:rsidR="000F4B7C">
        <w:rPr>
          <w:rFonts w:ascii="Times New Roman" w:hAnsi="Times New Roman" w:cstheme="minorHAnsi"/>
        </w:rPr>
        <w:t xml:space="preserve">they </w:t>
      </w:r>
      <w:r w:rsidR="000F4B7C" w:rsidRPr="00802610">
        <w:rPr>
          <w:rFonts w:ascii="Times New Roman" w:hAnsi="Times New Roman" w:cstheme="minorHAnsi"/>
        </w:rPr>
        <w:t>have</w:t>
      </w:r>
      <w:r w:rsidR="00FA3687" w:rsidRPr="00802610">
        <w:rPr>
          <w:rFonts w:ascii="Times New Roman" w:hAnsi="Times New Roman" w:cstheme="minorHAnsi"/>
        </w:rPr>
        <w:t xml:space="preserve"> the </w:t>
      </w:r>
      <w:r w:rsidR="00FA3687" w:rsidRPr="00802610">
        <w:rPr>
          <w:rFonts w:ascii="Times New Roman" w:hAnsi="Times New Roman" w:cstheme="minorHAnsi"/>
          <w:i/>
          <w:iCs/>
        </w:rPr>
        <w:t>option</w:t>
      </w:r>
      <w:r w:rsidR="00FA3687" w:rsidRPr="00802610">
        <w:rPr>
          <w:rFonts w:ascii="Times New Roman" w:hAnsi="Times New Roman" w:cstheme="minorHAnsi"/>
        </w:rPr>
        <w:t xml:space="preserve"> to schedule evaluations</w:t>
      </w:r>
      <w:r w:rsidR="00C6536E" w:rsidRPr="00802610">
        <w:rPr>
          <w:rFonts w:ascii="Times New Roman" w:hAnsi="Times New Roman" w:cstheme="minorHAnsi"/>
        </w:rPr>
        <w:t xml:space="preserve"> </w:t>
      </w:r>
      <w:r w:rsidR="00F80CD8">
        <w:rPr>
          <w:rFonts w:ascii="Times New Roman" w:hAnsi="Times New Roman"/>
          <w:b/>
          <w:bCs/>
        </w:rPr>
        <w:t>for a limited time or all of phase 1.</w:t>
      </w:r>
      <w:r w:rsidR="00EA6488" w:rsidRPr="00802610">
        <w:rPr>
          <w:rFonts w:ascii="Times New Roman" w:hAnsi="Times New Roman" w:cstheme="minorHAnsi"/>
        </w:rPr>
        <w:t xml:space="preserve"> </w:t>
      </w:r>
      <w:r w:rsidR="00670B60">
        <w:rPr>
          <w:rFonts w:ascii="Times New Roman" w:hAnsi="Times New Roman" w:cstheme="minorHAnsi"/>
        </w:rPr>
        <w:t xml:space="preserve"> (N</w:t>
      </w:r>
      <w:r w:rsidR="005265BB">
        <w:rPr>
          <w:rFonts w:ascii="Times New Roman" w:hAnsi="Times New Roman" w:cstheme="minorHAnsi"/>
        </w:rPr>
        <w:t xml:space="preserve">ote that if </w:t>
      </w:r>
      <w:r w:rsidR="00887D6D">
        <w:rPr>
          <w:rFonts w:ascii="Times New Roman" w:hAnsi="Times New Roman" w:cstheme="minorHAnsi"/>
        </w:rPr>
        <w:t>you do</w:t>
      </w:r>
      <w:r w:rsidR="00670B60">
        <w:rPr>
          <w:rFonts w:ascii="Times New Roman" w:hAnsi="Times New Roman" w:cstheme="minorHAnsi"/>
        </w:rPr>
        <w:t xml:space="preserve"> not schedule evaluations for </w:t>
      </w:r>
      <w:r w:rsidR="00887D6D">
        <w:rPr>
          <w:rFonts w:ascii="Times New Roman" w:hAnsi="Times New Roman" w:cstheme="minorHAnsi"/>
        </w:rPr>
        <w:t xml:space="preserve">your </w:t>
      </w:r>
      <w:r w:rsidR="00F80CD8">
        <w:rPr>
          <w:rFonts w:ascii="Times New Roman" w:hAnsi="Times New Roman" w:cstheme="minorHAnsi"/>
        </w:rPr>
        <w:t>courses</w:t>
      </w:r>
      <w:r w:rsidR="00670B60">
        <w:rPr>
          <w:rFonts w:ascii="Times New Roman" w:hAnsi="Times New Roman" w:cstheme="minorHAnsi"/>
        </w:rPr>
        <w:t xml:space="preserve">, students will not be able to access </w:t>
      </w:r>
      <w:r w:rsidR="00887D6D">
        <w:rPr>
          <w:rFonts w:ascii="Times New Roman" w:hAnsi="Times New Roman" w:cstheme="minorHAnsi"/>
        </w:rPr>
        <w:t>the evaluation</w:t>
      </w:r>
      <w:r w:rsidR="00670B60">
        <w:rPr>
          <w:rFonts w:ascii="Times New Roman" w:hAnsi="Times New Roman" w:cstheme="minorHAnsi"/>
        </w:rPr>
        <w:t xml:space="preserve"> until Phase 2</w:t>
      </w:r>
      <w:r w:rsidR="009345F4">
        <w:rPr>
          <w:rFonts w:ascii="Times New Roman" w:hAnsi="Times New Roman" w:cstheme="minorHAnsi"/>
        </w:rPr>
        <w:t>.)</w:t>
      </w:r>
      <w:r w:rsidR="00670B60">
        <w:rPr>
          <w:rFonts w:ascii="Times New Roman" w:hAnsi="Times New Roman" w:cstheme="minorHAnsi"/>
        </w:rPr>
        <w:t xml:space="preserve">  </w:t>
      </w:r>
      <w:r w:rsidR="007702FD" w:rsidRPr="00802610">
        <w:rPr>
          <w:rFonts w:ascii="Times New Roman" w:hAnsi="Times New Roman" w:cstheme="minorHAnsi"/>
        </w:rPr>
        <w:t>I</w:t>
      </w:r>
      <w:r w:rsidR="00EA6488" w:rsidRPr="00802610">
        <w:rPr>
          <w:rFonts w:ascii="Times New Roman" w:hAnsi="Times New Roman" w:cstheme="minorHAnsi"/>
        </w:rPr>
        <w:t xml:space="preserve">f an </w:t>
      </w:r>
      <w:r w:rsidR="00C72E53" w:rsidRPr="00802610">
        <w:rPr>
          <w:rFonts w:ascii="Times New Roman" w:hAnsi="Times New Roman" w:cstheme="minorHAnsi"/>
        </w:rPr>
        <w:t xml:space="preserve">80% </w:t>
      </w:r>
      <w:r w:rsidR="00EA6488" w:rsidRPr="00802610">
        <w:rPr>
          <w:rFonts w:ascii="Times New Roman" w:hAnsi="Times New Roman" w:cstheme="minorHAnsi"/>
        </w:rPr>
        <w:t xml:space="preserve">or higher </w:t>
      </w:r>
      <w:r w:rsidR="00FA3687" w:rsidRPr="00802610">
        <w:rPr>
          <w:rFonts w:ascii="Times New Roman" w:hAnsi="Times New Roman" w:cstheme="minorHAnsi"/>
        </w:rPr>
        <w:t xml:space="preserve">response rate is achieved, </w:t>
      </w:r>
      <w:r w:rsidR="007702FD" w:rsidRPr="00802610">
        <w:rPr>
          <w:rFonts w:ascii="Times New Roman" w:hAnsi="Times New Roman" w:cstheme="minorHAnsi"/>
        </w:rPr>
        <w:t>the evalu</w:t>
      </w:r>
      <w:r w:rsidR="000E045C">
        <w:rPr>
          <w:rFonts w:ascii="Times New Roman" w:hAnsi="Times New Roman" w:cstheme="minorHAnsi"/>
        </w:rPr>
        <w:t>ation for the course will close (s</w:t>
      </w:r>
      <w:r w:rsidR="00FA3687" w:rsidRPr="00802610">
        <w:rPr>
          <w:rFonts w:ascii="Times New Roman" w:hAnsi="Times New Roman" w:cstheme="minorHAnsi"/>
        </w:rPr>
        <w:t xml:space="preserve">ee Timing </w:t>
      </w:r>
      <w:r w:rsidR="007702FD" w:rsidRPr="00802610">
        <w:rPr>
          <w:rFonts w:ascii="Times New Roman" w:hAnsi="Times New Roman" w:cstheme="minorHAnsi"/>
        </w:rPr>
        <w:t>section</w:t>
      </w:r>
      <w:r w:rsidR="000E045C">
        <w:rPr>
          <w:rFonts w:ascii="Times New Roman" w:hAnsi="Times New Roman" w:cstheme="minorHAnsi"/>
        </w:rPr>
        <w:t>).</w:t>
      </w:r>
    </w:p>
    <w:p w:rsidR="00802610" w:rsidRPr="00802610" w:rsidRDefault="00802610" w:rsidP="001763C9">
      <w:pPr>
        <w:pStyle w:val="Body"/>
        <w:spacing w:line="288" w:lineRule="auto"/>
        <w:ind w:left="240"/>
        <w:rPr>
          <w:rFonts w:ascii="Times New Roman" w:hAnsi="Times New Roman" w:cstheme="minorHAnsi"/>
        </w:rPr>
      </w:pPr>
    </w:p>
    <w:p w:rsidR="00CC2D9A" w:rsidRDefault="00FA3687" w:rsidP="00CC2D9A">
      <w:pPr>
        <w:pStyle w:val="Body"/>
        <w:numPr>
          <w:ilvl w:val="0"/>
          <w:numId w:val="4"/>
        </w:numPr>
        <w:spacing w:line="288" w:lineRule="auto"/>
        <w:rPr>
          <w:rFonts w:ascii="Times New Roman" w:hAnsi="Times New Roman" w:cstheme="minorHAnsi"/>
        </w:rPr>
      </w:pPr>
      <w:r w:rsidRPr="00802610">
        <w:rPr>
          <w:rFonts w:ascii="Times New Roman" w:hAnsi="Times New Roman" w:cstheme="minorHAnsi"/>
        </w:rPr>
        <w:t xml:space="preserve">If </w:t>
      </w:r>
      <w:r w:rsidR="000A6B16" w:rsidRPr="00802610">
        <w:rPr>
          <w:rFonts w:ascii="Times New Roman" w:hAnsi="Times New Roman" w:cstheme="minorHAnsi"/>
        </w:rPr>
        <w:t>an instructor does not schedule</w:t>
      </w:r>
      <w:r w:rsidRPr="00802610">
        <w:rPr>
          <w:rFonts w:ascii="Times New Roman" w:hAnsi="Times New Roman" w:cstheme="minorHAnsi"/>
        </w:rPr>
        <w:t xml:space="preserve"> evaluations</w:t>
      </w:r>
      <w:r w:rsidR="000A6B16" w:rsidRPr="00802610">
        <w:rPr>
          <w:rFonts w:ascii="Times New Roman" w:hAnsi="Times New Roman" w:cstheme="minorHAnsi"/>
        </w:rPr>
        <w:t xml:space="preserve"> during the </w:t>
      </w:r>
      <w:r w:rsidR="00F80CD8">
        <w:rPr>
          <w:rFonts w:ascii="Times New Roman" w:hAnsi="Times New Roman" w:cstheme="minorHAnsi"/>
        </w:rPr>
        <w:t>Phase 1</w:t>
      </w:r>
      <w:r w:rsidR="000A6B16" w:rsidRPr="00802610">
        <w:rPr>
          <w:rFonts w:ascii="Times New Roman" w:hAnsi="Times New Roman" w:cstheme="minorHAnsi"/>
        </w:rPr>
        <w:t>, or does schedule them but does not receive a sufficient response rate</w:t>
      </w:r>
      <w:r w:rsidRPr="00802610">
        <w:rPr>
          <w:rFonts w:ascii="Times New Roman" w:hAnsi="Times New Roman" w:cstheme="minorHAnsi"/>
        </w:rPr>
        <w:t xml:space="preserve">, </w:t>
      </w:r>
      <w:r w:rsidR="00EF169A">
        <w:rPr>
          <w:rFonts w:ascii="Times New Roman" w:hAnsi="Times New Roman" w:cstheme="minorHAnsi"/>
        </w:rPr>
        <w:t>the evaluations</w:t>
      </w:r>
      <w:r w:rsidRPr="00802610">
        <w:rPr>
          <w:rFonts w:ascii="Times New Roman" w:hAnsi="Times New Roman" w:cstheme="minorHAnsi"/>
        </w:rPr>
        <w:t xml:space="preserve"> will be automatically opened </w:t>
      </w:r>
      <w:r w:rsidR="00F80CD8">
        <w:rPr>
          <w:rFonts w:ascii="Times New Roman" w:hAnsi="Times New Roman" w:cstheme="minorHAnsi"/>
        </w:rPr>
        <w:t>in Phase 2</w:t>
      </w:r>
      <w:r w:rsidR="006104A1">
        <w:rPr>
          <w:rFonts w:ascii="Times New Roman" w:hAnsi="Times New Roman" w:cstheme="minorHAnsi"/>
        </w:rPr>
        <w:t>.</w:t>
      </w:r>
      <w:r w:rsidRPr="00802610">
        <w:rPr>
          <w:rFonts w:ascii="Times New Roman" w:hAnsi="Times New Roman" w:cstheme="minorHAnsi"/>
        </w:rPr>
        <w:t xml:space="preserve"> </w:t>
      </w:r>
    </w:p>
    <w:p w:rsidR="001763C9" w:rsidRDefault="001763C9" w:rsidP="001763C9">
      <w:pPr>
        <w:pStyle w:val="Body"/>
        <w:spacing w:line="288" w:lineRule="auto"/>
        <w:rPr>
          <w:rFonts w:ascii="Times New Roman" w:hAnsi="Times New Roman" w:cstheme="minorHAnsi"/>
        </w:rPr>
      </w:pPr>
    </w:p>
    <w:p w:rsidR="00AD2E43" w:rsidRDefault="004769D0" w:rsidP="004769D0">
      <w:pPr>
        <w:pStyle w:val="ListParagraph"/>
        <w:numPr>
          <w:ilvl w:val="0"/>
          <w:numId w:val="6"/>
        </w:numPr>
        <w:spacing w:line="288" w:lineRule="auto"/>
        <w:rPr>
          <w:rFonts w:ascii="Times New Roman" w:hAnsi="Times New Roman" w:cstheme="minorHAnsi"/>
        </w:rPr>
      </w:pPr>
      <w:r w:rsidRPr="00802610">
        <w:rPr>
          <w:rFonts w:ascii="Times New Roman" w:hAnsi="Times New Roman" w:cstheme="minorHAnsi"/>
        </w:rPr>
        <w:t>The best way</w:t>
      </w:r>
      <w:r w:rsidR="00AD2E43">
        <w:rPr>
          <w:rFonts w:ascii="Times New Roman" w:hAnsi="Times New Roman" w:cstheme="minorHAnsi"/>
        </w:rPr>
        <w:t>s</w:t>
      </w:r>
      <w:r w:rsidRPr="00802610">
        <w:rPr>
          <w:rFonts w:ascii="Times New Roman" w:hAnsi="Times New Roman" w:cstheme="minorHAnsi"/>
        </w:rPr>
        <w:t xml:space="preserve"> for faculty and students to access the course evaluation system </w:t>
      </w:r>
      <w:r w:rsidR="00AD2E43">
        <w:rPr>
          <w:rFonts w:ascii="Times New Roman" w:hAnsi="Times New Roman" w:cstheme="minorHAnsi"/>
        </w:rPr>
        <w:t>are</w:t>
      </w:r>
      <w:r w:rsidR="00DB1F7C">
        <w:rPr>
          <w:rFonts w:ascii="Times New Roman" w:hAnsi="Times New Roman" w:cstheme="minorHAnsi"/>
        </w:rPr>
        <w:t>:</w:t>
      </w:r>
    </w:p>
    <w:p w:rsidR="004769D0" w:rsidRPr="00516942" w:rsidRDefault="0059712D" w:rsidP="00516942">
      <w:pPr>
        <w:ind w:firstLine="240"/>
        <w:rPr>
          <w:rStyle w:val="Hyperlink"/>
          <w:rFonts w:cstheme="minorHAnsi"/>
        </w:rPr>
      </w:pPr>
      <w:r w:rsidRPr="00516942">
        <w:t xml:space="preserve">— </w:t>
      </w:r>
      <w:r w:rsidR="00AD2E43" w:rsidRPr="00516942">
        <w:rPr>
          <w:rFonts w:cstheme="minorHAnsi"/>
        </w:rPr>
        <w:t xml:space="preserve">By computer/laptop: </w:t>
      </w:r>
      <w:r w:rsidR="00516942" w:rsidRPr="00516942">
        <w:t xml:space="preserve">Canvas: </w:t>
      </w:r>
      <w:hyperlink r:id="rId11" w:history="1">
        <w:r w:rsidR="00516942" w:rsidRPr="00516942">
          <w:rPr>
            <w:rStyle w:val="Hyperlink"/>
          </w:rPr>
          <w:t>https://canvas.njit.edu/</w:t>
        </w:r>
      </w:hyperlink>
      <w:r w:rsidR="00516942" w:rsidRPr="00516942">
        <w:rPr>
          <w:rFonts w:ascii="Calibri" w:hAnsi="Calibri" w:cs="Calibri"/>
        </w:rPr>
        <w:t xml:space="preserve"> </w:t>
      </w:r>
      <w:r w:rsidR="00516942" w:rsidRPr="00516942">
        <w:rPr>
          <w:rStyle w:val="Hyperlink"/>
          <w:rFonts w:cstheme="minorHAnsi"/>
        </w:rPr>
        <w:t xml:space="preserve">            </w:t>
      </w:r>
      <w:r w:rsidR="004769D0" w:rsidRPr="00516942">
        <w:rPr>
          <w:rStyle w:val="Hyperlink"/>
          <w:rFonts w:cstheme="minorHAnsi"/>
        </w:rPr>
        <w:t xml:space="preserve"> </w:t>
      </w:r>
    </w:p>
    <w:p w:rsidR="00AD2E43" w:rsidRPr="00516942" w:rsidRDefault="0059712D" w:rsidP="00AD2E43">
      <w:pPr>
        <w:pStyle w:val="ListParagraph"/>
        <w:spacing w:line="288" w:lineRule="auto"/>
        <w:ind w:left="240"/>
        <w:rPr>
          <w:rStyle w:val="Hyperlink"/>
          <w:rFonts w:ascii="Times New Roman" w:hAnsi="Times New Roman" w:cstheme="minorHAnsi"/>
          <w:sz w:val="24"/>
          <w:szCs w:val="24"/>
          <w:u w:val="none"/>
        </w:rPr>
      </w:pPr>
      <w:r w:rsidRPr="00516942">
        <w:rPr>
          <w:rFonts w:ascii="Times New Roman" w:hAnsi="Times New Roman"/>
          <w:sz w:val="24"/>
          <w:szCs w:val="24"/>
        </w:rPr>
        <w:t xml:space="preserve">— </w:t>
      </w:r>
      <w:r w:rsidR="00AD2E43" w:rsidRPr="00516942">
        <w:rPr>
          <w:rStyle w:val="Hyperlink"/>
          <w:rFonts w:ascii="Times New Roman" w:hAnsi="Times New Roman" w:cstheme="minorHAnsi"/>
          <w:sz w:val="24"/>
          <w:szCs w:val="24"/>
          <w:u w:val="none"/>
        </w:rPr>
        <w:t xml:space="preserve">By smartphone/device: </w:t>
      </w:r>
      <w:r w:rsidR="005D0C3B" w:rsidRPr="00516942">
        <w:rPr>
          <w:rStyle w:val="Hyperlink"/>
          <w:rFonts w:ascii="Times New Roman" w:hAnsi="Times New Roman" w:cstheme="minorHAnsi"/>
          <w:i/>
          <w:sz w:val="24"/>
          <w:szCs w:val="24"/>
          <w:u w:val="none"/>
        </w:rPr>
        <w:t>NJIT GO</w:t>
      </w:r>
    </w:p>
    <w:p w:rsidR="004769D0" w:rsidRPr="00516942" w:rsidRDefault="00DB1F7C" w:rsidP="004769D0">
      <w:pPr>
        <w:pStyle w:val="ListParagraph"/>
        <w:spacing w:line="288" w:lineRule="auto"/>
        <w:ind w:left="240"/>
        <w:rPr>
          <w:rStyle w:val="Hyperlink"/>
          <w:rFonts w:ascii="Times New Roman" w:hAnsi="Times New Roman" w:cstheme="minorHAnsi"/>
          <w:sz w:val="24"/>
          <w:szCs w:val="24"/>
          <w:u w:val="none"/>
        </w:rPr>
      </w:pPr>
      <w:r w:rsidRPr="00516942">
        <w:rPr>
          <w:rStyle w:val="Hyperlink"/>
          <w:rFonts w:ascii="Times New Roman" w:hAnsi="Times New Roman" w:cstheme="minorHAnsi"/>
          <w:sz w:val="24"/>
          <w:szCs w:val="24"/>
          <w:u w:val="none"/>
        </w:rPr>
        <w:t xml:space="preserve">For either method, authentication </w:t>
      </w:r>
      <w:r w:rsidR="004769D0" w:rsidRPr="00516942">
        <w:rPr>
          <w:rStyle w:val="Hyperlink"/>
          <w:rFonts w:ascii="Times New Roman" w:hAnsi="Times New Roman" w:cstheme="minorHAnsi"/>
          <w:sz w:val="24"/>
          <w:szCs w:val="24"/>
          <w:u w:val="none"/>
        </w:rPr>
        <w:t>is required (UCID and UCID password).</w:t>
      </w:r>
    </w:p>
    <w:p w:rsidR="004769D0" w:rsidRPr="00516942" w:rsidRDefault="004769D0" w:rsidP="004769D0">
      <w:pPr>
        <w:pStyle w:val="ListParagraph"/>
        <w:spacing w:line="288" w:lineRule="auto"/>
        <w:ind w:left="240"/>
        <w:rPr>
          <w:rStyle w:val="Hyperlink"/>
          <w:rFonts w:ascii="Times New Roman" w:hAnsi="Times New Roman" w:cstheme="minorHAnsi"/>
          <w:sz w:val="24"/>
          <w:szCs w:val="24"/>
          <w:u w:val="none"/>
        </w:rPr>
      </w:pPr>
    </w:p>
    <w:p w:rsidR="001763C9" w:rsidRPr="00600803" w:rsidRDefault="001763C9" w:rsidP="00980C71">
      <w:pPr>
        <w:pStyle w:val="ListParagraph"/>
        <w:numPr>
          <w:ilvl w:val="0"/>
          <w:numId w:val="6"/>
        </w:numPr>
        <w:spacing w:after="0" w:line="288" w:lineRule="auto"/>
        <w:rPr>
          <w:rFonts w:ascii="Times New Roman" w:hAnsi="Times New Roman" w:cstheme="minorHAnsi"/>
        </w:rPr>
      </w:pPr>
      <w:r w:rsidRPr="00516942">
        <w:rPr>
          <w:rFonts w:ascii="Times New Roman" w:hAnsi="Times New Roman" w:cstheme="minorHAnsi"/>
        </w:rPr>
        <w:t xml:space="preserve">Instructors will be able to see the response rate in real time using </w:t>
      </w:r>
      <w:r w:rsidR="009345F4" w:rsidRPr="00516942">
        <w:rPr>
          <w:rFonts w:ascii="Times New Roman" w:hAnsi="Times New Roman" w:cstheme="minorHAnsi"/>
        </w:rPr>
        <w:t>any of the following</w:t>
      </w:r>
      <w:r w:rsidR="004769D0" w:rsidRPr="00516942">
        <w:rPr>
          <w:rFonts w:ascii="Times New Roman" w:hAnsi="Times New Roman" w:cstheme="minorHAnsi"/>
        </w:rPr>
        <w:t>: 1</w:t>
      </w:r>
      <w:r w:rsidR="009345F4" w:rsidRPr="00516942">
        <w:rPr>
          <w:rFonts w:ascii="Times New Roman" w:hAnsi="Times New Roman" w:cstheme="minorHAnsi"/>
        </w:rPr>
        <w:t xml:space="preserve">) </w:t>
      </w:r>
      <w:r w:rsidRPr="00516942">
        <w:rPr>
          <w:rFonts w:ascii="Times New Roman" w:hAnsi="Times New Roman" w:cstheme="minorHAnsi"/>
        </w:rPr>
        <w:t>a hotlink in an e</w:t>
      </w:r>
      <w:r w:rsidR="009345F4" w:rsidRPr="00516942">
        <w:rPr>
          <w:rFonts w:ascii="Times New Roman" w:hAnsi="Times New Roman" w:cstheme="minorHAnsi"/>
        </w:rPr>
        <w:t>-</w:t>
      </w:r>
      <w:r w:rsidRPr="00516942">
        <w:rPr>
          <w:rFonts w:ascii="Times New Roman" w:hAnsi="Times New Roman" w:cstheme="minorHAnsi"/>
        </w:rPr>
        <w:t>mail that you will receive from NJIT Survey</w:t>
      </w:r>
      <w:r w:rsidR="002862B1" w:rsidRPr="00516942">
        <w:rPr>
          <w:rFonts w:ascii="Times New Roman" w:hAnsi="Times New Roman" w:cstheme="minorHAnsi"/>
        </w:rPr>
        <w:t>,</w:t>
      </w:r>
      <w:r w:rsidRPr="00516942">
        <w:rPr>
          <w:rFonts w:ascii="Times New Roman" w:hAnsi="Times New Roman" w:cstheme="minorHAnsi"/>
        </w:rPr>
        <w:t xml:space="preserve"> </w:t>
      </w:r>
      <w:r w:rsidR="004769D0" w:rsidRPr="00516942">
        <w:rPr>
          <w:rFonts w:ascii="Times New Roman" w:hAnsi="Times New Roman" w:cstheme="minorHAnsi"/>
        </w:rPr>
        <w:t>2</w:t>
      </w:r>
      <w:r w:rsidR="009345F4" w:rsidRPr="00516942">
        <w:rPr>
          <w:rFonts w:ascii="Times New Roman" w:hAnsi="Times New Roman" w:cstheme="minorHAnsi"/>
        </w:rPr>
        <w:t xml:space="preserve">) </w:t>
      </w:r>
      <w:r w:rsidR="00516942" w:rsidRPr="00516942">
        <w:rPr>
          <w:sz w:val="20"/>
          <w:szCs w:val="20"/>
        </w:rPr>
        <w:t xml:space="preserve">Canvas: </w:t>
      </w:r>
      <w:hyperlink r:id="rId12" w:history="1">
        <w:r w:rsidR="00516942" w:rsidRPr="00516942">
          <w:rPr>
            <w:rStyle w:val="Hyperlink"/>
            <w:sz w:val="20"/>
            <w:szCs w:val="20"/>
          </w:rPr>
          <w:t>https://canvas.njit.edu/</w:t>
        </w:r>
      </w:hyperlink>
      <w:r w:rsidR="00516942" w:rsidRPr="00516942">
        <w:rPr>
          <w:rFonts w:ascii="Calibri" w:hAnsi="Calibri" w:cs="Calibri"/>
        </w:rPr>
        <w:t xml:space="preserve"> </w:t>
      </w:r>
      <w:r w:rsidR="0059712D" w:rsidRPr="00516942">
        <w:rPr>
          <w:rFonts w:ascii="Times New Roman" w:hAnsi="Times New Roman" w:cstheme="minorHAnsi"/>
        </w:rPr>
        <w:t xml:space="preserve">, </w:t>
      </w:r>
      <w:r w:rsidR="004769D0" w:rsidRPr="00516942">
        <w:rPr>
          <w:rFonts w:ascii="Times New Roman" w:hAnsi="Times New Roman" w:cstheme="minorHAnsi"/>
        </w:rPr>
        <w:t xml:space="preserve">or 3) the </w:t>
      </w:r>
      <w:r w:rsidR="005D0C3B" w:rsidRPr="00516942">
        <w:rPr>
          <w:rFonts w:ascii="Times New Roman" w:hAnsi="Times New Roman" w:cstheme="minorHAnsi"/>
          <w:i/>
        </w:rPr>
        <w:t>NJIT GO</w:t>
      </w:r>
      <w:r w:rsidR="004769D0" w:rsidRPr="00516942">
        <w:rPr>
          <w:rFonts w:ascii="Times New Roman" w:hAnsi="Times New Roman" w:cstheme="minorHAnsi"/>
        </w:rPr>
        <w:t xml:space="preserve"> smartphone application.</w:t>
      </w:r>
      <w:r w:rsidRPr="00516942">
        <w:rPr>
          <w:rFonts w:ascii="Times New Roman" w:hAnsi="Times New Roman" w:cstheme="minorHAnsi"/>
        </w:rPr>
        <w:t xml:space="preserve"> </w:t>
      </w:r>
      <w:r w:rsidRPr="00516942">
        <w:rPr>
          <w:rFonts w:ascii="Times New Roman" w:hAnsi="Times New Roman"/>
        </w:rPr>
        <w:t xml:space="preserve"> </w:t>
      </w:r>
      <w:r w:rsidRPr="00516942">
        <w:rPr>
          <w:rFonts w:ascii="Times New Roman" w:hAnsi="Times New Roman"/>
          <w:b/>
        </w:rPr>
        <w:t>Be sure to save the email from NJIT Survey</w:t>
      </w:r>
      <w:r w:rsidR="002862B1" w:rsidRPr="00516942">
        <w:rPr>
          <w:rFonts w:ascii="Times New Roman" w:hAnsi="Times New Roman"/>
          <w:b/>
        </w:rPr>
        <w:t xml:space="preserve"> in case you </w:t>
      </w:r>
      <w:r w:rsidR="00D701BE" w:rsidRPr="00516942">
        <w:rPr>
          <w:rFonts w:ascii="Times New Roman" w:hAnsi="Times New Roman"/>
          <w:b/>
        </w:rPr>
        <w:t xml:space="preserve">have </w:t>
      </w:r>
      <w:r w:rsidR="00D701BE">
        <w:rPr>
          <w:rFonts w:ascii="Times New Roman" w:hAnsi="Times New Roman"/>
          <w:b/>
        </w:rPr>
        <w:t>any</w:t>
      </w:r>
      <w:r w:rsidR="00AD0F8B">
        <w:rPr>
          <w:rFonts w:ascii="Times New Roman" w:hAnsi="Times New Roman"/>
          <w:b/>
        </w:rPr>
        <w:t xml:space="preserve"> </w:t>
      </w:r>
      <w:r w:rsidR="002862B1" w:rsidRPr="00516942">
        <w:rPr>
          <w:rFonts w:ascii="Times New Roman" w:hAnsi="Times New Roman"/>
          <w:b/>
        </w:rPr>
        <w:t>questions</w:t>
      </w:r>
      <w:r w:rsidRPr="00516942">
        <w:rPr>
          <w:rFonts w:ascii="Times New Roman" w:hAnsi="Times New Roman"/>
          <w:b/>
        </w:rPr>
        <w:t xml:space="preserve">. </w:t>
      </w:r>
    </w:p>
    <w:p w:rsidR="00600803" w:rsidRPr="00516942" w:rsidRDefault="00600803" w:rsidP="00813619">
      <w:pPr>
        <w:pStyle w:val="ListParagraph"/>
        <w:spacing w:after="0" w:line="288" w:lineRule="auto"/>
        <w:ind w:left="240"/>
        <w:rPr>
          <w:rFonts w:ascii="Times New Roman" w:hAnsi="Times New Roman" w:cstheme="minorHAnsi"/>
        </w:rPr>
      </w:pPr>
    </w:p>
    <w:p w:rsidR="001763C9" w:rsidRPr="001763C9" w:rsidRDefault="001763C9" w:rsidP="001763C9">
      <w:pPr>
        <w:pStyle w:val="Body"/>
        <w:numPr>
          <w:ilvl w:val="0"/>
          <w:numId w:val="2"/>
        </w:numPr>
        <w:spacing w:line="288" w:lineRule="auto"/>
        <w:rPr>
          <w:rFonts w:ascii="Times New Roman" w:hAnsi="Times New Roman" w:cstheme="minorHAnsi"/>
        </w:rPr>
      </w:pPr>
      <w:r w:rsidRPr="001763C9">
        <w:rPr>
          <w:rFonts w:ascii="Times New Roman" w:hAnsi="Times New Roman" w:cstheme="minorHAnsi"/>
        </w:rPr>
        <w:t>Students will have the opportunity to submit their evaluation</w:t>
      </w:r>
      <w:r w:rsidR="00DB1F7C">
        <w:rPr>
          <w:rFonts w:ascii="Times New Roman" w:hAnsi="Times New Roman" w:cstheme="minorHAnsi"/>
        </w:rPr>
        <w:t>s</w:t>
      </w:r>
      <w:r w:rsidRPr="001763C9">
        <w:rPr>
          <w:rFonts w:ascii="Times New Roman" w:hAnsi="Times New Roman" w:cstheme="minorHAnsi"/>
        </w:rPr>
        <w:t xml:space="preserve">, or to save (and not submit).   Students can return to their saved evaluations at any time to amend or extend their responses. Once an evaluation is started, it will remain open until it is submitted, or </w:t>
      </w:r>
      <w:r w:rsidR="009345F4">
        <w:rPr>
          <w:rFonts w:ascii="Times New Roman" w:hAnsi="Times New Roman" w:cstheme="minorHAnsi"/>
        </w:rPr>
        <w:t xml:space="preserve">until </w:t>
      </w:r>
      <w:r w:rsidRPr="001763C9">
        <w:rPr>
          <w:rFonts w:ascii="Times New Roman" w:hAnsi="Times New Roman" w:cstheme="minorHAnsi"/>
        </w:rPr>
        <w:t>the end of the evaluation period is reached</w:t>
      </w:r>
      <w:r w:rsidR="00EF169A">
        <w:rPr>
          <w:rFonts w:ascii="Times New Roman" w:hAnsi="Times New Roman" w:cstheme="minorHAnsi"/>
        </w:rPr>
        <w:t>.</w:t>
      </w:r>
    </w:p>
    <w:p w:rsidR="00802610" w:rsidRPr="00802610" w:rsidRDefault="00802610" w:rsidP="00802610">
      <w:pPr>
        <w:pStyle w:val="Body"/>
        <w:spacing w:line="288" w:lineRule="auto"/>
        <w:ind w:left="240"/>
        <w:rPr>
          <w:rFonts w:ascii="Times New Roman" w:hAnsi="Times New Roman" w:cstheme="minorHAnsi"/>
        </w:rPr>
      </w:pPr>
    </w:p>
    <w:p w:rsidR="00C93BCE" w:rsidRDefault="00C72E53" w:rsidP="00C93BCE">
      <w:pPr>
        <w:pStyle w:val="ListParagraph"/>
        <w:numPr>
          <w:ilvl w:val="0"/>
          <w:numId w:val="7"/>
        </w:numPr>
        <w:spacing w:line="288" w:lineRule="auto"/>
        <w:rPr>
          <w:rFonts w:ascii="Times New Roman" w:hAnsi="Times New Roman" w:cstheme="minorHAnsi"/>
        </w:rPr>
      </w:pPr>
      <w:r w:rsidRPr="00802610">
        <w:rPr>
          <w:rFonts w:ascii="Times New Roman" w:hAnsi="Times New Roman" w:cstheme="minorHAnsi"/>
        </w:rPr>
        <w:t xml:space="preserve"> The course evaluation consists of 11 ratings questions and 3 open-ended com</w:t>
      </w:r>
      <w:r w:rsidR="00CC2D9A" w:rsidRPr="00802610">
        <w:rPr>
          <w:rFonts w:ascii="Times New Roman" w:hAnsi="Times New Roman" w:cstheme="minorHAnsi"/>
        </w:rPr>
        <w:t>ment questions. It should take about</w:t>
      </w:r>
      <w:r w:rsidRPr="00802610">
        <w:rPr>
          <w:rFonts w:ascii="Times New Roman" w:hAnsi="Times New Roman" w:cstheme="minorHAnsi"/>
        </w:rPr>
        <w:t xml:space="preserve"> 5-10 minutes to complete. </w:t>
      </w:r>
      <w:r w:rsidR="00091CCB" w:rsidRPr="00802610">
        <w:rPr>
          <w:rFonts w:ascii="Times New Roman" w:hAnsi="Times New Roman" w:cstheme="minorHAnsi"/>
        </w:rPr>
        <w:t>For s</w:t>
      </w:r>
      <w:r w:rsidR="000A6B16" w:rsidRPr="00802610">
        <w:rPr>
          <w:rFonts w:ascii="Times New Roman" w:hAnsi="Times New Roman" w:cstheme="minorHAnsi"/>
        </w:rPr>
        <w:t>ections with multiple listed in</w:t>
      </w:r>
      <w:r w:rsidR="00091CCB" w:rsidRPr="00802610">
        <w:rPr>
          <w:rFonts w:ascii="Times New Roman" w:hAnsi="Times New Roman" w:cstheme="minorHAnsi"/>
        </w:rPr>
        <w:t>s</w:t>
      </w:r>
      <w:r w:rsidR="000A6B16" w:rsidRPr="00802610">
        <w:rPr>
          <w:rFonts w:ascii="Times New Roman" w:hAnsi="Times New Roman" w:cstheme="minorHAnsi"/>
        </w:rPr>
        <w:t>tructors</w:t>
      </w:r>
      <w:r w:rsidR="00091CCB" w:rsidRPr="00802610">
        <w:rPr>
          <w:rFonts w:ascii="Times New Roman" w:hAnsi="Times New Roman" w:cstheme="minorHAnsi"/>
        </w:rPr>
        <w:t>, a student will see a single set of questions concerning the course, and then have the opportunity to evaluate each instructor separately.</w:t>
      </w:r>
    </w:p>
    <w:p w:rsidR="00DF5639" w:rsidRDefault="00DF5639" w:rsidP="00DF5639">
      <w:pPr>
        <w:spacing w:line="288" w:lineRule="auto"/>
        <w:rPr>
          <w:rFonts w:cstheme="minorHAnsi"/>
        </w:rPr>
      </w:pPr>
    </w:p>
    <w:p w:rsidR="00DF5639" w:rsidRPr="00DF5639" w:rsidRDefault="00DF5639" w:rsidP="00DF5639">
      <w:pPr>
        <w:spacing w:line="288" w:lineRule="auto"/>
        <w:rPr>
          <w:rFonts w:cstheme="minorHAnsi"/>
        </w:rPr>
      </w:pPr>
    </w:p>
    <w:p w:rsidR="007702FD" w:rsidRDefault="007702FD" w:rsidP="007702FD">
      <w:pPr>
        <w:pStyle w:val="Body"/>
      </w:pPr>
    </w:p>
    <w:p w:rsidR="00D855A2" w:rsidRPr="000346B0" w:rsidRDefault="00FA3687">
      <w:pPr>
        <w:pStyle w:val="Heading2"/>
        <w:spacing w:line="288" w:lineRule="auto"/>
        <w:rPr>
          <w:rFonts w:ascii="Times New Roman" w:hAnsi="Times New Roman"/>
        </w:rPr>
      </w:pPr>
      <w:r w:rsidRPr="000346B0">
        <w:rPr>
          <w:rFonts w:ascii="Times New Roman" w:hAnsi="Times New Roman"/>
        </w:rPr>
        <w:t>Timing</w:t>
      </w:r>
    </w:p>
    <w:p w:rsidR="00D855A2" w:rsidRPr="000346B0" w:rsidRDefault="00FA3687">
      <w:pPr>
        <w:pStyle w:val="Body"/>
        <w:spacing w:line="288" w:lineRule="auto"/>
        <w:rPr>
          <w:rFonts w:ascii="Times New Roman" w:hAnsi="Times New Roman"/>
        </w:rPr>
      </w:pPr>
      <w:r w:rsidRPr="000346B0">
        <w:rPr>
          <w:rFonts w:ascii="Times New Roman" w:hAnsi="Times New Roman"/>
        </w:rPr>
        <w:t>The</w:t>
      </w:r>
      <w:r w:rsidR="00731461">
        <w:rPr>
          <w:rFonts w:ascii="Times New Roman" w:hAnsi="Times New Roman"/>
        </w:rPr>
        <w:t xml:space="preserve"> course</w:t>
      </w:r>
      <w:r w:rsidRPr="000346B0">
        <w:rPr>
          <w:rFonts w:ascii="Times New Roman" w:hAnsi="Times New Roman"/>
        </w:rPr>
        <w:t xml:space="preserve"> evaluation will </w:t>
      </w:r>
      <w:r w:rsidR="00802610">
        <w:rPr>
          <w:rFonts w:ascii="Times New Roman" w:hAnsi="Times New Roman"/>
        </w:rPr>
        <w:t>run in</w:t>
      </w:r>
      <w:r w:rsidRPr="000346B0">
        <w:rPr>
          <w:rFonts w:ascii="Times New Roman" w:hAnsi="Times New Roman"/>
        </w:rPr>
        <w:t xml:space="preserve"> two </w:t>
      </w:r>
      <w:r w:rsidR="00802610">
        <w:rPr>
          <w:rFonts w:ascii="Times New Roman" w:hAnsi="Times New Roman"/>
        </w:rPr>
        <w:t>phases</w:t>
      </w:r>
      <w:r w:rsidRPr="000346B0">
        <w:rPr>
          <w:rFonts w:ascii="Times New Roman" w:hAnsi="Times New Roman"/>
        </w:rPr>
        <w:t>:</w:t>
      </w:r>
    </w:p>
    <w:p w:rsidR="00D855A2" w:rsidRPr="000346B0" w:rsidRDefault="00D855A2">
      <w:pPr>
        <w:pStyle w:val="Body"/>
        <w:spacing w:line="288" w:lineRule="auto"/>
        <w:rPr>
          <w:rFonts w:ascii="Times New Roman" w:hAnsi="Times New Roman"/>
          <w:b/>
          <w:bCs/>
        </w:rPr>
      </w:pPr>
    </w:p>
    <w:p w:rsidR="009A0107" w:rsidRDefault="006D40E7">
      <w:pPr>
        <w:pStyle w:val="Body"/>
        <w:spacing w:line="288" w:lineRule="auto"/>
        <w:rPr>
          <w:rFonts w:ascii="Times New Roman" w:hAnsi="Times New Roman"/>
          <w:b/>
          <w:bCs/>
        </w:rPr>
      </w:pPr>
      <w:r w:rsidRPr="000346B0">
        <w:rPr>
          <w:rFonts w:ascii="Times New Roman" w:hAnsi="Times New Roman"/>
          <w:b/>
          <w:bCs/>
        </w:rPr>
        <w:t>Phase</w:t>
      </w:r>
      <w:r w:rsidR="00FA3687" w:rsidRPr="000346B0">
        <w:rPr>
          <w:rFonts w:ascii="Times New Roman" w:hAnsi="Times New Roman"/>
          <w:b/>
          <w:bCs/>
        </w:rPr>
        <w:t xml:space="preserve"> 1: Elective opening (instructor choice</w:t>
      </w:r>
      <w:r w:rsidR="008914B5">
        <w:rPr>
          <w:rFonts w:ascii="Times New Roman" w:hAnsi="Times New Roman"/>
          <w:b/>
          <w:bCs/>
        </w:rPr>
        <w:t>--</w:t>
      </w:r>
      <w:r w:rsidR="00B034D8" w:rsidRPr="00B034D8">
        <w:rPr>
          <w:rFonts w:ascii="Times New Roman" w:hAnsi="Times New Roman" w:cstheme="minorHAnsi"/>
          <w:i/>
          <w:iCs/>
        </w:rPr>
        <w:t xml:space="preserve"> </w:t>
      </w:r>
      <w:r w:rsidR="00B034D8" w:rsidRPr="00802610">
        <w:rPr>
          <w:rFonts w:ascii="Times New Roman" w:hAnsi="Times New Roman" w:cstheme="minorHAnsi"/>
          <w:i/>
          <w:iCs/>
        </w:rPr>
        <w:t>option</w:t>
      </w:r>
      <w:r w:rsidR="00B034D8" w:rsidRPr="00802610">
        <w:rPr>
          <w:rFonts w:ascii="Times New Roman" w:hAnsi="Times New Roman" w:cstheme="minorHAnsi"/>
        </w:rPr>
        <w:t xml:space="preserve"> to schedule evaluations </w:t>
      </w:r>
      <w:r w:rsidR="00B034D8">
        <w:rPr>
          <w:rFonts w:ascii="Times New Roman" w:hAnsi="Times New Roman"/>
          <w:b/>
          <w:bCs/>
        </w:rPr>
        <w:t>for a limited time or all of Phase 1</w:t>
      </w:r>
      <w:r w:rsidR="00FA3687" w:rsidRPr="000346B0">
        <w:rPr>
          <w:rFonts w:ascii="Times New Roman" w:hAnsi="Times New Roman"/>
          <w:b/>
          <w:bCs/>
        </w:rPr>
        <w:t>)</w:t>
      </w:r>
      <w:r w:rsidR="009A0107" w:rsidRPr="000346B0">
        <w:rPr>
          <w:rFonts w:ascii="Times New Roman" w:hAnsi="Times New Roman"/>
          <w:b/>
          <w:bCs/>
        </w:rPr>
        <w:t>.</w:t>
      </w:r>
    </w:p>
    <w:p w:rsidR="00600803" w:rsidRPr="000346B0" w:rsidRDefault="00600803">
      <w:pPr>
        <w:pStyle w:val="Body"/>
        <w:spacing w:line="288" w:lineRule="auto"/>
        <w:rPr>
          <w:rFonts w:ascii="Times New Roman" w:hAnsi="Times New Roman"/>
          <w:b/>
          <w:bCs/>
        </w:rPr>
      </w:pPr>
    </w:p>
    <w:p w:rsidR="001A7F5A" w:rsidRDefault="00FA3687" w:rsidP="00802610">
      <w:pPr>
        <w:pStyle w:val="Body"/>
        <w:spacing w:line="288" w:lineRule="auto"/>
        <w:rPr>
          <w:rFonts w:ascii="Times New Roman" w:hAnsi="Times New Roman"/>
        </w:rPr>
      </w:pPr>
      <w:r w:rsidRPr="000346B0">
        <w:rPr>
          <w:rFonts w:ascii="Times New Roman" w:hAnsi="Times New Roman"/>
        </w:rPr>
        <w:t xml:space="preserve">During the </w:t>
      </w:r>
      <w:r w:rsidR="00F80CD8">
        <w:rPr>
          <w:rFonts w:ascii="Times New Roman" w:hAnsi="Times New Roman"/>
        </w:rPr>
        <w:t>Phase 1</w:t>
      </w:r>
      <w:r w:rsidRPr="000346B0">
        <w:rPr>
          <w:rFonts w:ascii="Times New Roman" w:hAnsi="Times New Roman"/>
        </w:rPr>
        <w:t xml:space="preserve"> of the overall evaluation period </w:t>
      </w:r>
      <w:r w:rsidR="00622BC1">
        <w:rPr>
          <w:rFonts w:ascii="Times New Roman" w:hAnsi="Times New Roman"/>
        </w:rPr>
        <w:t>Phase 1</w:t>
      </w:r>
      <w:r w:rsidRPr="000346B0">
        <w:rPr>
          <w:rFonts w:ascii="Times New Roman" w:hAnsi="Times New Roman"/>
        </w:rPr>
        <w:t xml:space="preserve">, the evaluation system for a given course will be closed unless opened by the instructor for that course. The start and period of opening is under the control of the instructor, and can be as short as desired, for example, to cover the meeting time of a single </w:t>
      </w:r>
      <w:r w:rsidR="00516E0B">
        <w:rPr>
          <w:rFonts w:ascii="Times New Roman" w:hAnsi="Times New Roman"/>
        </w:rPr>
        <w:t>course</w:t>
      </w:r>
      <w:r w:rsidRPr="000346B0">
        <w:rPr>
          <w:rFonts w:ascii="Times New Roman" w:hAnsi="Times New Roman"/>
        </w:rPr>
        <w:t xml:space="preserve">. There can be more than one open period. This will allow an instructor to hold evaluations during </w:t>
      </w:r>
      <w:r w:rsidR="00516E0B">
        <w:rPr>
          <w:rFonts w:ascii="Times New Roman" w:hAnsi="Times New Roman"/>
        </w:rPr>
        <w:t>course</w:t>
      </w:r>
      <w:r w:rsidRPr="000346B0">
        <w:rPr>
          <w:rFonts w:ascii="Times New Roman" w:hAnsi="Times New Roman"/>
        </w:rPr>
        <w:t xml:space="preserve"> (or </w:t>
      </w:r>
      <w:r w:rsidR="00516E0B">
        <w:rPr>
          <w:rFonts w:ascii="Times New Roman" w:hAnsi="Times New Roman"/>
        </w:rPr>
        <w:t>course</w:t>
      </w:r>
      <w:r w:rsidRPr="000346B0">
        <w:rPr>
          <w:rFonts w:ascii="Times New Roman" w:hAnsi="Times New Roman"/>
        </w:rPr>
        <w:t>s)</w:t>
      </w:r>
      <w:r w:rsidR="00996F3A">
        <w:rPr>
          <w:rFonts w:ascii="Times New Roman" w:hAnsi="Times New Roman"/>
        </w:rPr>
        <w:t xml:space="preserve">. </w:t>
      </w:r>
      <w:r w:rsidRPr="000346B0">
        <w:rPr>
          <w:rFonts w:ascii="Times New Roman" w:hAnsi="Times New Roman"/>
        </w:rPr>
        <w:t xml:space="preserve"> But</w:t>
      </w:r>
      <w:r w:rsidR="009572DB">
        <w:rPr>
          <w:rFonts w:ascii="Times New Roman" w:hAnsi="Times New Roman"/>
        </w:rPr>
        <w:t>,</w:t>
      </w:r>
      <w:r w:rsidRPr="000346B0">
        <w:rPr>
          <w:rFonts w:ascii="Times New Roman" w:hAnsi="Times New Roman"/>
        </w:rPr>
        <w:t xml:space="preserve"> </w:t>
      </w:r>
      <w:r w:rsidRPr="00600803">
        <w:rPr>
          <w:rFonts w:ascii="Times New Roman" w:hAnsi="Times New Roman"/>
          <w:b/>
        </w:rPr>
        <w:t xml:space="preserve">note that an instructor does not </w:t>
      </w:r>
      <w:r w:rsidRPr="00600803">
        <w:rPr>
          <w:rFonts w:ascii="Times New Roman" w:hAnsi="Times New Roman"/>
          <w:b/>
          <w:i/>
          <w:iCs/>
        </w:rPr>
        <w:t>have</w:t>
      </w:r>
      <w:r w:rsidRPr="00600803">
        <w:rPr>
          <w:rFonts w:ascii="Times New Roman" w:hAnsi="Times New Roman"/>
          <w:b/>
        </w:rPr>
        <w:t xml:space="preserve"> to ho</w:t>
      </w:r>
      <w:r w:rsidR="00600803" w:rsidRPr="00600803">
        <w:rPr>
          <w:rFonts w:ascii="Times New Roman" w:hAnsi="Times New Roman"/>
          <w:b/>
        </w:rPr>
        <w:t xml:space="preserve">st </w:t>
      </w:r>
      <w:r w:rsidR="00516E0B" w:rsidRPr="00600803">
        <w:rPr>
          <w:rFonts w:ascii="Times New Roman" w:hAnsi="Times New Roman"/>
          <w:b/>
        </w:rPr>
        <w:t>course</w:t>
      </w:r>
      <w:r w:rsidRPr="00600803">
        <w:rPr>
          <w:rFonts w:ascii="Times New Roman" w:hAnsi="Times New Roman"/>
          <w:b/>
        </w:rPr>
        <w:t xml:space="preserve"> evaluations</w:t>
      </w:r>
      <w:r w:rsidRPr="000346B0">
        <w:rPr>
          <w:rFonts w:ascii="Times New Roman" w:hAnsi="Times New Roman"/>
        </w:rPr>
        <w:t xml:space="preserve"> — </w:t>
      </w:r>
      <w:r w:rsidR="00283AFD">
        <w:rPr>
          <w:rFonts w:ascii="Times New Roman" w:hAnsi="Times New Roman"/>
        </w:rPr>
        <w:t xml:space="preserve">they </w:t>
      </w:r>
      <w:r w:rsidR="00283AFD" w:rsidRPr="000346B0">
        <w:rPr>
          <w:rFonts w:ascii="Times New Roman" w:hAnsi="Times New Roman"/>
        </w:rPr>
        <w:t>may</w:t>
      </w:r>
      <w:r w:rsidRPr="000346B0">
        <w:rPr>
          <w:rFonts w:ascii="Times New Roman" w:hAnsi="Times New Roman"/>
        </w:rPr>
        <w:t xml:space="preserve"> simply choose to open the evaluation syst</w:t>
      </w:r>
      <w:r w:rsidR="00BB3CA9" w:rsidRPr="000346B0">
        <w:rPr>
          <w:rFonts w:ascii="Times New Roman" w:hAnsi="Times New Roman"/>
        </w:rPr>
        <w:t>em for out-of-</w:t>
      </w:r>
      <w:r w:rsidR="00516E0B">
        <w:rPr>
          <w:rFonts w:ascii="Times New Roman" w:hAnsi="Times New Roman"/>
        </w:rPr>
        <w:t>course</w:t>
      </w:r>
      <w:r w:rsidR="00BB3CA9" w:rsidRPr="000346B0">
        <w:rPr>
          <w:rFonts w:ascii="Times New Roman" w:hAnsi="Times New Roman"/>
        </w:rPr>
        <w:t xml:space="preserve"> completion.</w:t>
      </w:r>
    </w:p>
    <w:p w:rsidR="009A71C1" w:rsidRDefault="009A71C1" w:rsidP="001A7F5A">
      <w:pPr>
        <w:pStyle w:val="Body"/>
        <w:spacing w:line="288" w:lineRule="auto"/>
        <w:rPr>
          <w:rFonts w:ascii="Times New Roman" w:hAnsi="Times New Roman" w:cstheme="minorHAnsi"/>
          <w:b/>
        </w:rPr>
      </w:pPr>
      <w:r w:rsidRPr="000346B0">
        <w:rPr>
          <w:rFonts w:ascii="Times New Roman" w:hAnsi="Times New Roman" w:cstheme="minorHAnsi"/>
        </w:rPr>
        <w:br/>
        <w:t>Please inform your students when you will be conducting the course evaluation.</w:t>
      </w:r>
      <w:r w:rsidRPr="000346B0">
        <w:rPr>
          <w:rFonts w:ascii="Times New Roman" w:hAnsi="Times New Roman" w:cstheme="minorHAnsi"/>
          <w:color w:val="404040" w:themeColor="dark2"/>
        </w:rPr>
        <w:t xml:space="preserve"> </w:t>
      </w:r>
      <w:r w:rsidRPr="000346B0">
        <w:rPr>
          <w:rFonts w:ascii="Times New Roman" w:hAnsi="Times New Roman" w:cstheme="minorHAnsi"/>
        </w:rPr>
        <w:t xml:space="preserve">You can schedule your own course evaluation and view response rates </w:t>
      </w:r>
      <w:r w:rsidR="00E360DD" w:rsidRPr="00802610">
        <w:rPr>
          <w:rFonts w:ascii="Times New Roman" w:hAnsi="Times New Roman" w:cstheme="minorHAnsi"/>
        </w:rPr>
        <w:t xml:space="preserve">in real time using </w:t>
      </w:r>
      <w:r w:rsidR="00E360DD">
        <w:rPr>
          <w:rFonts w:ascii="Times New Roman" w:hAnsi="Times New Roman" w:cstheme="minorHAnsi"/>
        </w:rPr>
        <w:t xml:space="preserve">any of the following: 1) </w:t>
      </w:r>
      <w:r w:rsidR="00E360DD" w:rsidRPr="00802610">
        <w:rPr>
          <w:rFonts w:ascii="Times New Roman" w:hAnsi="Times New Roman" w:cstheme="minorHAnsi"/>
        </w:rPr>
        <w:t>a hotlink in an e</w:t>
      </w:r>
      <w:r w:rsidR="00E360DD">
        <w:rPr>
          <w:rFonts w:ascii="Times New Roman" w:hAnsi="Times New Roman" w:cstheme="minorHAnsi"/>
        </w:rPr>
        <w:t>-</w:t>
      </w:r>
      <w:r w:rsidR="00E360DD" w:rsidRPr="00802610">
        <w:rPr>
          <w:rFonts w:ascii="Times New Roman" w:hAnsi="Times New Roman" w:cstheme="minorHAnsi"/>
        </w:rPr>
        <w:t>mail that you will receive from NJIT Survey</w:t>
      </w:r>
      <w:r w:rsidR="00E360DD">
        <w:rPr>
          <w:rFonts w:ascii="Times New Roman" w:hAnsi="Times New Roman" w:cstheme="minorHAnsi"/>
        </w:rPr>
        <w:t>,</w:t>
      </w:r>
      <w:r w:rsidR="00E360DD" w:rsidRPr="00802610">
        <w:rPr>
          <w:rFonts w:ascii="Times New Roman" w:hAnsi="Times New Roman" w:cstheme="minorHAnsi"/>
        </w:rPr>
        <w:t xml:space="preserve"> </w:t>
      </w:r>
      <w:r w:rsidR="00E360DD">
        <w:rPr>
          <w:rFonts w:ascii="Times New Roman" w:hAnsi="Times New Roman" w:cstheme="minorHAnsi"/>
        </w:rPr>
        <w:t>2)</w:t>
      </w:r>
      <w:r w:rsidR="002E202F" w:rsidRPr="00516942">
        <w:rPr>
          <w:sz w:val="20"/>
          <w:szCs w:val="20"/>
        </w:rPr>
        <w:t xml:space="preserve"> Canvas: </w:t>
      </w:r>
      <w:hyperlink r:id="rId13" w:history="1">
        <w:r w:rsidR="002E202F" w:rsidRPr="00516942">
          <w:rPr>
            <w:rStyle w:val="Hyperlink"/>
            <w:sz w:val="20"/>
            <w:szCs w:val="20"/>
          </w:rPr>
          <w:t>https://canvas.njit.edu/</w:t>
        </w:r>
      </w:hyperlink>
      <w:r w:rsidR="002E202F" w:rsidRPr="00516942">
        <w:rPr>
          <w:rFonts w:ascii="Calibri" w:hAnsi="Calibri" w:cs="Calibri"/>
        </w:rPr>
        <w:t xml:space="preserve"> </w:t>
      </w:r>
      <w:r w:rsidR="002E202F" w:rsidRPr="00516942">
        <w:rPr>
          <w:rFonts w:ascii="Times New Roman" w:hAnsi="Times New Roman" w:cstheme="minorHAnsi"/>
        </w:rPr>
        <w:t xml:space="preserve">, </w:t>
      </w:r>
      <w:r w:rsidR="00E360DD">
        <w:rPr>
          <w:rFonts w:ascii="Times New Roman" w:hAnsi="Times New Roman" w:cstheme="minorHAnsi"/>
        </w:rPr>
        <w:t xml:space="preserve">or 3) the </w:t>
      </w:r>
      <w:r w:rsidR="005D0C3B">
        <w:rPr>
          <w:rFonts w:ascii="Times New Roman" w:hAnsi="Times New Roman" w:cstheme="minorHAnsi"/>
          <w:i/>
        </w:rPr>
        <w:t>NJIT GO</w:t>
      </w:r>
      <w:r w:rsidR="00E360DD">
        <w:rPr>
          <w:rFonts w:ascii="Times New Roman" w:hAnsi="Times New Roman" w:cstheme="minorHAnsi"/>
        </w:rPr>
        <w:t xml:space="preserve"> smartphone application.</w:t>
      </w:r>
      <w:r w:rsidR="00E360DD" w:rsidRPr="00802610">
        <w:rPr>
          <w:rFonts w:ascii="Times New Roman" w:hAnsi="Times New Roman" w:cstheme="minorHAnsi"/>
        </w:rPr>
        <w:t xml:space="preserve"> </w:t>
      </w:r>
      <w:r w:rsidR="00E360DD" w:rsidRPr="00802610">
        <w:rPr>
          <w:rFonts w:ascii="Times New Roman" w:hAnsi="Times New Roman"/>
        </w:rPr>
        <w:t xml:space="preserve"> </w:t>
      </w:r>
      <w:r w:rsidR="000C3CC1">
        <w:rPr>
          <w:rFonts w:ascii="Times New Roman" w:hAnsi="Times New Roman" w:cstheme="minorHAnsi"/>
        </w:rPr>
        <w:t>For detailed instructions, see the section on Instructor Guide to Scheduling Your Course Evaluations later in this document.</w:t>
      </w:r>
      <w:r w:rsidRPr="000346B0">
        <w:rPr>
          <w:rFonts w:ascii="Times New Roman" w:hAnsi="Times New Roman" w:cstheme="minorHAnsi"/>
        </w:rPr>
        <w:t xml:space="preserve"> </w:t>
      </w:r>
      <w:r w:rsidRPr="000346B0">
        <w:rPr>
          <w:rFonts w:ascii="Times New Roman" w:hAnsi="Times New Roman" w:cstheme="minorHAnsi"/>
          <w:b/>
        </w:rPr>
        <w:t xml:space="preserve"> Please save the email</w:t>
      </w:r>
      <w:r w:rsidR="000C3CC1">
        <w:rPr>
          <w:rFonts w:ascii="Times New Roman" w:hAnsi="Times New Roman" w:cstheme="minorHAnsi"/>
          <w:b/>
        </w:rPr>
        <w:t xml:space="preserve"> from NJIT Survey as a reference</w:t>
      </w:r>
      <w:r w:rsidRPr="000346B0">
        <w:rPr>
          <w:rFonts w:ascii="Times New Roman" w:hAnsi="Times New Roman" w:cstheme="minorHAnsi"/>
          <w:b/>
        </w:rPr>
        <w:t>.</w:t>
      </w:r>
      <w:r w:rsidR="001A7F5A">
        <w:rPr>
          <w:rFonts w:ascii="Times New Roman" w:hAnsi="Times New Roman" w:cstheme="minorHAnsi"/>
          <w:b/>
        </w:rPr>
        <w:t xml:space="preserve"> </w:t>
      </w:r>
    </w:p>
    <w:p w:rsidR="001A7F5A" w:rsidRPr="000346B0" w:rsidRDefault="001A7F5A" w:rsidP="001A7F5A">
      <w:pPr>
        <w:pStyle w:val="Body"/>
        <w:spacing w:line="288" w:lineRule="auto"/>
        <w:rPr>
          <w:rFonts w:ascii="Times New Roman" w:hAnsi="Times New Roman" w:cstheme="minorHAnsi"/>
        </w:rPr>
      </w:pPr>
    </w:p>
    <w:p w:rsidR="009A71C1" w:rsidRPr="002E202F" w:rsidRDefault="009A71C1" w:rsidP="00EF169A">
      <w:pPr>
        <w:rPr>
          <w:rFonts w:cstheme="minorHAnsi"/>
        </w:rPr>
      </w:pPr>
      <w:r w:rsidRPr="002E202F">
        <w:rPr>
          <w:rFonts w:cstheme="minorHAnsi"/>
        </w:rPr>
        <w:t xml:space="preserve">If you decide to </w:t>
      </w:r>
      <w:r w:rsidR="00C3051C" w:rsidRPr="002E202F">
        <w:rPr>
          <w:rFonts w:cstheme="minorHAnsi"/>
        </w:rPr>
        <w:t xml:space="preserve">conduct </w:t>
      </w:r>
      <w:r w:rsidRPr="002E202F">
        <w:rPr>
          <w:rFonts w:cstheme="minorHAnsi"/>
        </w:rPr>
        <w:t xml:space="preserve">the course evaluation during any portion of </w:t>
      </w:r>
      <w:r w:rsidR="000C3CC1" w:rsidRPr="002E202F">
        <w:rPr>
          <w:rFonts w:cstheme="minorHAnsi"/>
        </w:rPr>
        <w:t>Phase 1</w:t>
      </w:r>
      <w:r w:rsidRPr="002E202F">
        <w:rPr>
          <w:rFonts w:cstheme="minorHAnsi"/>
        </w:rPr>
        <w:t xml:space="preserve">, please notify your students.  The students can access the course evaluation </w:t>
      </w:r>
      <w:r w:rsidR="00EF169A" w:rsidRPr="002E202F">
        <w:rPr>
          <w:rFonts w:cstheme="minorHAnsi"/>
        </w:rPr>
        <w:t xml:space="preserve">through </w:t>
      </w:r>
      <w:r w:rsidR="002E202F" w:rsidRPr="002E202F">
        <w:t xml:space="preserve">Canvas: </w:t>
      </w:r>
      <w:hyperlink r:id="rId14" w:history="1">
        <w:r w:rsidR="002E202F" w:rsidRPr="002E202F">
          <w:rPr>
            <w:rStyle w:val="Hyperlink"/>
          </w:rPr>
          <w:t>https://canvas.njit.edu/</w:t>
        </w:r>
      </w:hyperlink>
      <w:r w:rsidR="002E202F" w:rsidRPr="002E202F">
        <w:rPr>
          <w:rFonts w:ascii="Calibri" w:hAnsi="Calibri" w:cs="Calibri"/>
        </w:rPr>
        <w:t xml:space="preserve"> </w:t>
      </w:r>
      <w:r w:rsidR="002E202F" w:rsidRPr="002E202F">
        <w:rPr>
          <w:rFonts w:cstheme="minorHAnsi"/>
        </w:rPr>
        <w:t xml:space="preserve">or </w:t>
      </w:r>
      <w:r w:rsidR="00EF169A" w:rsidRPr="002E202F">
        <w:rPr>
          <w:rFonts w:cstheme="minorHAnsi"/>
        </w:rPr>
        <w:t xml:space="preserve">through the </w:t>
      </w:r>
      <w:r w:rsidR="005D0C3B" w:rsidRPr="002E202F">
        <w:rPr>
          <w:rFonts w:cstheme="minorHAnsi"/>
          <w:i/>
        </w:rPr>
        <w:t>NJIT GO</w:t>
      </w:r>
      <w:r w:rsidR="00EF169A" w:rsidRPr="002E202F">
        <w:rPr>
          <w:rFonts w:cstheme="minorHAnsi"/>
        </w:rPr>
        <w:t xml:space="preserve"> application on their smartphones.</w:t>
      </w:r>
    </w:p>
    <w:p w:rsidR="00EA6488" w:rsidRPr="000346B0" w:rsidRDefault="00EA6488" w:rsidP="009A71C1">
      <w:pPr>
        <w:rPr>
          <w:rFonts w:cstheme="minorHAnsi"/>
          <w:sz w:val="22"/>
          <w:szCs w:val="22"/>
        </w:rPr>
      </w:pPr>
    </w:p>
    <w:p w:rsidR="009A71C1" w:rsidRPr="000346B0" w:rsidRDefault="00EF169A" w:rsidP="009A71C1">
      <w:pPr>
        <w:rPr>
          <w:rFonts w:cstheme="minorHAnsi"/>
          <w:sz w:val="22"/>
          <w:szCs w:val="22"/>
        </w:rPr>
      </w:pPr>
      <w:r>
        <w:rPr>
          <w:rFonts w:cstheme="minorHAnsi"/>
          <w:sz w:val="22"/>
          <w:szCs w:val="22"/>
        </w:rPr>
        <w:t>After authentication, students will see a</w:t>
      </w:r>
      <w:r w:rsidR="009A71C1" w:rsidRPr="000346B0">
        <w:rPr>
          <w:rFonts w:cstheme="minorHAnsi"/>
          <w:sz w:val="22"/>
          <w:szCs w:val="22"/>
        </w:rPr>
        <w:t xml:space="preserve"> list </w:t>
      </w:r>
      <w:r w:rsidR="000C3CC1">
        <w:rPr>
          <w:rFonts w:cstheme="minorHAnsi"/>
          <w:sz w:val="22"/>
          <w:szCs w:val="22"/>
        </w:rPr>
        <w:t xml:space="preserve">of </w:t>
      </w:r>
      <w:r w:rsidR="009A71C1" w:rsidRPr="000346B0">
        <w:rPr>
          <w:rFonts w:cstheme="minorHAnsi"/>
          <w:sz w:val="22"/>
          <w:szCs w:val="22"/>
        </w:rPr>
        <w:t xml:space="preserve">the courses that are scheduled by you or other instructor(s). </w:t>
      </w:r>
      <w:r w:rsidR="009A71C1" w:rsidRPr="000346B0">
        <w:rPr>
          <w:rStyle w:val="apple-converted-space"/>
          <w:rFonts w:cstheme="minorHAnsi"/>
          <w:color w:val="333333"/>
          <w:sz w:val="22"/>
          <w:szCs w:val="22"/>
          <w:shd w:val="clear" w:color="auto" w:fill="FFFFFF"/>
        </w:rPr>
        <w:t> </w:t>
      </w:r>
      <w:r w:rsidR="009A71C1" w:rsidRPr="000346B0">
        <w:rPr>
          <w:rFonts w:cstheme="minorHAnsi"/>
          <w:sz w:val="22"/>
          <w:szCs w:val="22"/>
        </w:rPr>
        <w:t xml:space="preserve"> Authentication will require their UCID and password.  Advise student</w:t>
      </w:r>
      <w:r w:rsidR="000C3CC1">
        <w:rPr>
          <w:rFonts w:cstheme="minorHAnsi"/>
          <w:sz w:val="22"/>
          <w:szCs w:val="22"/>
        </w:rPr>
        <w:t>s</w:t>
      </w:r>
      <w:r w:rsidR="009A71C1" w:rsidRPr="000346B0">
        <w:rPr>
          <w:rFonts w:cstheme="minorHAnsi"/>
          <w:sz w:val="22"/>
          <w:szCs w:val="22"/>
        </w:rPr>
        <w:t xml:space="preserve"> to contact the IST Help Desk at (973) 596-2900 if they have a problem accessing the course evaluation. </w:t>
      </w:r>
    </w:p>
    <w:p w:rsidR="009A71C1" w:rsidRPr="000346B0" w:rsidRDefault="009A71C1" w:rsidP="009A71C1">
      <w:pPr>
        <w:rPr>
          <w:rFonts w:cstheme="minorHAnsi"/>
          <w:sz w:val="22"/>
          <w:szCs w:val="22"/>
        </w:rPr>
      </w:pPr>
    </w:p>
    <w:p w:rsidR="009A71C1" w:rsidRDefault="00670B60" w:rsidP="009A71C1">
      <w:pPr>
        <w:rPr>
          <w:rFonts w:cstheme="minorHAnsi"/>
        </w:rPr>
      </w:pPr>
      <w:r>
        <w:rPr>
          <w:rFonts w:cstheme="minorHAnsi"/>
          <w:b/>
          <w:sz w:val="22"/>
          <w:szCs w:val="22"/>
        </w:rPr>
        <w:t>A</w:t>
      </w:r>
      <w:r w:rsidR="008914B5">
        <w:rPr>
          <w:rFonts w:cstheme="minorHAnsi"/>
          <w:b/>
          <w:sz w:val="22"/>
          <w:szCs w:val="22"/>
        </w:rPr>
        <w:t xml:space="preserve">ny </w:t>
      </w:r>
      <w:r>
        <w:rPr>
          <w:rFonts w:cstheme="minorHAnsi"/>
          <w:b/>
          <w:sz w:val="22"/>
          <w:szCs w:val="22"/>
        </w:rPr>
        <w:t>instructor</w:t>
      </w:r>
      <w:r w:rsidR="00600803">
        <w:rPr>
          <w:rFonts w:cstheme="minorHAnsi"/>
          <w:b/>
          <w:sz w:val="22"/>
          <w:szCs w:val="22"/>
        </w:rPr>
        <w:t xml:space="preserve"> </w:t>
      </w:r>
      <w:r w:rsidR="009A71C1" w:rsidRPr="000346B0">
        <w:rPr>
          <w:rFonts w:cstheme="minorHAnsi"/>
          <w:sz w:val="22"/>
          <w:szCs w:val="22"/>
        </w:rPr>
        <w:t>can schedule</w:t>
      </w:r>
      <w:r w:rsidR="008914B5">
        <w:rPr>
          <w:rFonts w:cstheme="minorHAnsi"/>
          <w:sz w:val="22"/>
          <w:szCs w:val="22"/>
        </w:rPr>
        <w:t xml:space="preserve"> the</w:t>
      </w:r>
      <w:r>
        <w:rPr>
          <w:rFonts w:cstheme="minorHAnsi"/>
          <w:sz w:val="22"/>
          <w:szCs w:val="22"/>
        </w:rPr>
        <w:t xml:space="preserve"> </w:t>
      </w:r>
      <w:r w:rsidR="009A71C1" w:rsidRPr="000346B0">
        <w:rPr>
          <w:rFonts w:cstheme="minorHAnsi"/>
          <w:sz w:val="22"/>
          <w:szCs w:val="22"/>
        </w:rPr>
        <w:t xml:space="preserve">course evaluation for all or any portion of </w:t>
      </w:r>
      <w:r w:rsidR="000C3CC1">
        <w:rPr>
          <w:rFonts w:cstheme="minorHAnsi"/>
          <w:sz w:val="22"/>
          <w:szCs w:val="22"/>
        </w:rPr>
        <w:t>the Phase 1</w:t>
      </w:r>
      <w:r w:rsidR="009A71C1" w:rsidRPr="000346B0">
        <w:rPr>
          <w:rFonts w:cstheme="minorHAnsi"/>
          <w:sz w:val="22"/>
          <w:szCs w:val="22"/>
        </w:rPr>
        <w:t xml:space="preserve"> week</w:t>
      </w:r>
      <w:r w:rsidR="002862B1">
        <w:rPr>
          <w:rFonts w:cstheme="minorHAnsi"/>
          <w:sz w:val="22"/>
          <w:szCs w:val="22"/>
        </w:rPr>
        <w:t xml:space="preserve"> </w:t>
      </w:r>
      <w:r w:rsidR="00E360DD">
        <w:rPr>
          <w:rFonts w:cstheme="minorHAnsi"/>
          <w:sz w:val="22"/>
          <w:szCs w:val="22"/>
        </w:rPr>
        <w:t>through: 1)</w:t>
      </w:r>
      <w:r w:rsidR="009A71C1" w:rsidRPr="000346B0">
        <w:rPr>
          <w:rFonts w:cstheme="minorHAnsi"/>
          <w:sz w:val="22"/>
          <w:szCs w:val="22"/>
        </w:rPr>
        <w:t xml:space="preserve"> the </w:t>
      </w:r>
      <w:r w:rsidR="00C03002" w:rsidRPr="000346B0">
        <w:rPr>
          <w:rFonts w:cstheme="minorHAnsi"/>
          <w:sz w:val="22"/>
          <w:szCs w:val="22"/>
        </w:rPr>
        <w:t xml:space="preserve">hotlink </w:t>
      </w:r>
      <w:r>
        <w:rPr>
          <w:rStyle w:val="Hyperlink"/>
          <w:rFonts w:cstheme="minorHAnsi"/>
          <w:sz w:val="22"/>
          <w:szCs w:val="22"/>
          <w:u w:val="none"/>
        </w:rPr>
        <w:t xml:space="preserve">in </w:t>
      </w:r>
      <w:r w:rsidR="000C3CC1">
        <w:rPr>
          <w:rStyle w:val="Hyperlink"/>
          <w:rFonts w:cstheme="minorHAnsi"/>
          <w:sz w:val="22"/>
          <w:szCs w:val="22"/>
          <w:u w:val="none"/>
        </w:rPr>
        <w:t>the</w:t>
      </w:r>
      <w:r>
        <w:rPr>
          <w:rStyle w:val="Hyperlink"/>
          <w:rFonts w:cstheme="minorHAnsi"/>
          <w:sz w:val="22"/>
          <w:szCs w:val="22"/>
          <w:u w:val="none"/>
        </w:rPr>
        <w:t xml:space="preserve"> email </w:t>
      </w:r>
      <w:r w:rsidR="00C03002" w:rsidRPr="000346B0">
        <w:rPr>
          <w:rStyle w:val="Hyperlink"/>
          <w:rFonts w:cstheme="minorHAnsi"/>
          <w:sz w:val="22"/>
          <w:szCs w:val="22"/>
          <w:u w:val="none"/>
        </w:rPr>
        <w:t>from NJIT Survey</w:t>
      </w:r>
      <w:r w:rsidR="002862B1">
        <w:rPr>
          <w:rStyle w:val="Hyperlink"/>
          <w:rFonts w:cstheme="minorHAnsi"/>
          <w:sz w:val="22"/>
          <w:szCs w:val="22"/>
          <w:u w:val="none"/>
        </w:rPr>
        <w:t>,</w:t>
      </w:r>
      <w:r w:rsidR="00C03002" w:rsidRPr="000346B0">
        <w:rPr>
          <w:rStyle w:val="Hyperlink"/>
          <w:rFonts w:cstheme="minorHAnsi"/>
          <w:sz w:val="22"/>
          <w:szCs w:val="22"/>
          <w:u w:val="none"/>
        </w:rPr>
        <w:t xml:space="preserve"> </w:t>
      </w:r>
      <w:r w:rsidR="002E202F" w:rsidRPr="002E202F">
        <w:rPr>
          <w:rFonts w:cstheme="minorHAnsi"/>
        </w:rPr>
        <w:t>o</w:t>
      </w:r>
      <w:r w:rsidR="002E202F" w:rsidRPr="002E202F">
        <w:t xml:space="preserve">r Canvas: </w:t>
      </w:r>
      <w:hyperlink r:id="rId15" w:history="1">
        <w:r w:rsidR="002E202F" w:rsidRPr="002E202F">
          <w:rPr>
            <w:rStyle w:val="Hyperlink"/>
          </w:rPr>
          <w:t>https://canvas.njit.edu/</w:t>
        </w:r>
      </w:hyperlink>
      <w:r w:rsidR="002E202F" w:rsidRPr="002E202F">
        <w:rPr>
          <w:rFonts w:ascii="Calibri" w:hAnsi="Calibri" w:cs="Calibri"/>
        </w:rPr>
        <w:t xml:space="preserve"> </w:t>
      </w:r>
      <w:r w:rsidR="002E202F" w:rsidRPr="002E202F">
        <w:rPr>
          <w:rFonts w:cstheme="minorHAnsi"/>
        </w:rPr>
        <w:t xml:space="preserve">,or through the </w:t>
      </w:r>
      <w:r w:rsidR="002E202F" w:rsidRPr="002E202F">
        <w:rPr>
          <w:rFonts w:cstheme="minorHAnsi"/>
          <w:i/>
        </w:rPr>
        <w:t>NJIT GO</w:t>
      </w:r>
      <w:r w:rsidR="002E202F" w:rsidRPr="002E202F">
        <w:rPr>
          <w:rFonts w:cstheme="minorHAnsi"/>
        </w:rPr>
        <w:t xml:space="preserve"> application</w:t>
      </w:r>
    </w:p>
    <w:p w:rsidR="002E202F" w:rsidRPr="000346B0" w:rsidRDefault="002E202F" w:rsidP="009A71C1">
      <w:pPr>
        <w:rPr>
          <w:rFonts w:cstheme="minorHAnsi"/>
          <w:sz w:val="22"/>
          <w:szCs w:val="22"/>
        </w:rPr>
      </w:pPr>
    </w:p>
    <w:p w:rsidR="001A7F5A" w:rsidRPr="000346B0" w:rsidRDefault="006D40E7">
      <w:pPr>
        <w:pStyle w:val="Body"/>
        <w:spacing w:line="288" w:lineRule="auto"/>
        <w:rPr>
          <w:rFonts w:ascii="Times New Roman" w:hAnsi="Times New Roman"/>
          <w:b/>
          <w:bCs/>
        </w:rPr>
      </w:pPr>
      <w:r w:rsidRPr="000346B0">
        <w:rPr>
          <w:rFonts w:ascii="Times New Roman" w:hAnsi="Times New Roman"/>
          <w:b/>
          <w:bCs/>
        </w:rPr>
        <w:t>Phase</w:t>
      </w:r>
      <w:r w:rsidR="00FA3687" w:rsidRPr="000346B0">
        <w:rPr>
          <w:rFonts w:ascii="Times New Roman" w:hAnsi="Times New Roman"/>
          <w:b/>
          <w:bCs/>
        </w:rPr>
        <w:t xml:space="preserve"> 2: Conditional automatic opening</w:t>
      </w:r>
      <w:r w:rsidR="009A0107" w:rsidRPr="000346B0">
        <w:rPr>
          <w:rFonts w:ascii="Times New Roman" w:hAnsi="Times New Roman"/>
          <w:b/>
          <w:bCs/>
        </w:rPr>
        <w:t>.</w:t>
      </w:r>
    </w:p>
    <w:p w:rsidR="00D855A2" w:rsidRPr="000346B0" w:rsidRDefault="00FA3687">
      <w:pPr>
        <w:pStyle w:val="Body"/>
        <w:spacing w:line="288" w:lineRule="auto"/>
        <w:rPr>
          <w:rFonts w:ascii="Times New Roman" w:hAnsi="Times New Roman"/>
        </w:rPr>
      </w:pPr>
      <w:r w:rsidRPr="000346B0">
        <w:rPr>
          <w:rFonts w:ascii="Times New Roman" w:hAnsi="Times New Roman"/>
        </w:rPr>
        <w:t>What happens during the second evaluation period is conditional upon what happened during the previous, elective opening period:</w:t>
      </w:r>
    </w:p>
    <w:p w:rsidR="00D855A2" w:rsidRPr="000346B0" w:rsidRDefault="00FA3687" w:rsidP="00747BF4">
      <w:pPr>
        <w:pStyle w:val="Body"/>
        <w:numPr>
          <w:ilvl w:val="0"/>
          <w:numId w:val="12"/>
        </w:numPr>
        <w:spacing w:line="288" w:lineRule="auto"/>
        <w:rPr>
          <w:rFonts w:ascii="Times New Roman" w:hAnsi="Times New Roman"/>
        </w:rPr>
      </w:pPr>
      <w:r w:rsidRPr="000346B0">
        <w:rPr>
          <w:rFonts w:ascii="Times New Roman" w:hAnsi="Times New Roman"/>
        </w:rPr>
        <w:t>If</w:t>
      </w:r>
      <w:r w:rsidR="00747BF4" w:rsidRPr="000346B0">
        <w:rPr>
          <w:rFonts w:ascii="Times New Roman" w:hAnsi="Times New Roman"/>
        </w:rPr>
        <w:t xml:space="preserve">, at the end of </w:t>
      </w:r>
      <w:r w:rsidR="00E4129B">
        <w:rPr>
          <w:rFonts w:ascii="Times New Roman" w:hAnsi="Times New Roman"/>
        </w:rPr>
        <w:t xml:space="preserve"> </w:t>
      </w:r>
      <w:r w:rsidR="001B3550">
        <w:rPr>
          <w:rFonts w:ascii="Times New Roman" w:hAnsi="Times New Roman"/>
        </w:rPr>
        <w:t xml:space="preserve">the first </w:t>
      </w:r>
      <w:r w:rsidR="00C3051C">
        <w:rPr>
          <w:rFonts w:ascii="Times New Roman" w:hAnsi="Times New Roman"/>
        </w:rPr>
        <w:t xml:space="preserve">phase </w:t>
      </w:r>
      <w:r w:rsidR="001B3550">
        <w:rPr>
          <w:rFonts w:ascii="Times New Roman" w:hAnsi="Times New Roman"/>
        </w:rPr>
        <w:t>of evaluations</w:t>
      </w:r>
      <w:r w:rsidR="00BB3CA9" w:rsidRPr="000346B0">
        <w:rPr>
          <w:rFonts w:ascii="Times New Roman" w:hAnsi="Times New Roman"/>
        </w:rPr>
        <w:t>,</w:t>
      </w:r>
      <w:r w:rsidRPr="000346B0">
        <w:rPr>
          <w:rFonts w:ascii="Times New Roman" w:hAnsi="Times New Roman"/>
        </w:rPr>
        <w:t xml:space="preserve"> the response ra</w:t>
      </w:r>
      <w:r w:rsidR="00A24E4E" w:rsidRPr="000346B0">
        <w:rPr>
          <w:rFonts w:ascii="Times New Roman" w:hAnsi="Times New Roman"/>
        </w:rPr>
        <w:t>t</w:t>
      </w:r>
      <w:r w:rsidR="00BB3CA9" w:rsidRPr="000346B0">
        <w:rPr>
          <w:rFonts w:ascii="Times New Roman" w:hAnsi="Times New Roman"/>
        </w:rPr>
        <w:t>e meets or exceeds a threshold (</w:t>
      </w:r>
      <w:r w:rsidR="00A24E4E" w:rsidRPr="000346B0">
        <w:rPr>
          <w:rFonts w:ascii="Times New Roman" w:hAnsi="Times New Roman"/>
        </w:rPr>
        <w:t xml:space="preserve">currently set at </w:t>
      </w:r>
      <w:r w:rsidR="00747BF4" w:rsidRPr="000346B0">
        <w:rPr>
          <w:rFonts w:ascii="Times New Roman" w:hAnsi="Times New Roman"/>
        </w:rPr>
        <w:t>80</w:t>
      </w:r>
      <w:r w:rsidR="00A24E4E" w:rsidRPr="000346B0">
        <w:rPr>
          <w:rFonts w:ascii="Times New Roman" w:hAnsi="Times New Roman"/>
        </w:rPr>
        <w:t>%</w:t>
      </w:r>
      <w:r w:rsidR="00BB3CA9" w:rsidRPr="000346B0">
        <w:rPr>
          <w:rFonts w:ascii="Times New Roman" w:hAnsi="Times New Roman"/>
        </w:rPr>
        <w:t>)</w:t>
      </w:r>
      <w:r w:rsidRPr="000346B0">
        <w:rPr>
          <w:rFonts w:ascii="Times New Roman" w:hAnsi="Times New Roman"/>
        </w:rPr>
        <w:t xml:space="preserve">, </w:t>
      </w:r>
      <w:r w:rsidR="00BB3CA9" w:rsidRPr="000346B0">
        <w:rPr>
          <w:rFonts w:ascii="Times New Roman" w:hAnsi="Times New Roman"/>
        </w:rPr>
        <w:t xml:space="preserve">the evaluation system for that course will close, </w:t>
      </w:r>
      <w:r w:rsidR="00747BF4" w:rsidRPr="000346B0">
        <w:rPr>
          <w:rFonts w:ascii="Times New Roman" w:hAnsi="Times New Roman"/>
        </w:rPr>
        <w:t xml:space="preserve">and no further evaluations will </w:t>
      </w:r>
      <w:r w:rsidR="00BB3CA9" w:rsidRPr="000346B0">
        <w:rPr>
          <w:rFonts w:ascii="Times New Roman" w:hAnsi="Times New Roman"/>
        </w:rPr>
        <w:t>be possible.</w:t>
      </w:r>
    </w:p>
    <w:p w:rsidR="00CC2D9A" w:rsidRPr="00CC2D9A" w:rsidRDefault="00FA3687" w:rsidP="00CC2D9A">
      <w:pPr>
        <w:pStyle w:val="ListParagraph"/>
        <w:numPr>
          <w:ilvl w:val="0"/>
          <w:numId w:val="15"/>
        </w:numPr>
        <w:spacing w:line="288" w:lineRule="auto"/>
        <w:rPr>
          <w:rFonts w:ascii="Times New Roman" w:hAnsi="Times New Roman"/>
          <w:sz w:val="26"/>
          <w:szCs w:val="26"/>
        </w:rPr>
      </w:pPr>
      <w:r w:rsidRPr="00CC2D9A">
        <w:rPr>
          <w:rFonts w:ascii="Times New Roman" w:hAnsi="Times New Roman"/>
        </w:rPr>
        <w:t xml:space="preserve">If the response rate does not meet the </w:t>
      </w:r>
      <w:r w:rsidR="00747BF4" w:rsidRPr="00CC2D9A">
        <w:rPr>
          <w:rFonts w:ascii="Times New Roman" w:hAnsi="Times New Roman"/>
        </w:rPr>
        <w:t>80</w:t>
      </w:r>
      <w:r w:rsidRPr="00CC2D9A">
        <w:rPr>
          <w:rFonts w:ascii="Times New Roman" w:hAnsi="Times New Roman"/>
        </w:rPr>
        <w:t>% threshold, or if the evaluation system was not opened at all by the instructor, then it will open automatically and will stay open for the remainder of the evaluation period.</w:t>
      </w:r>
      <w:r w:rsidR="00023ABA" w:rsidRPr="00CC2D9A">
        <w:rPr>
          <w:rFonts w:ascii="Times New Roman" w:hAnsi="Times New Roman"/>
        </w:rPr>
        <w:t xml:space="preserve"> </w:t>
      </w:r>
    </w:p>
    <w:p w:rsidR="004D23D6" w:rsidRPr="004D23D6" w:rsidRDefault="00FA3687" w:rsidP="00CC2D9A">
      <w:pPr>
        <w:pStyle w:val="ListParagraph"/>
        <w:numPr>
          <w:ilvl w:val="0"/>
          <w:numId w:val="15"/>
        </w:numPr>
        <w:spacing w:line="288" w:lineRule="auto"/>
        <w:rPr>
          <w:rFonts w:ascii="Times New Roman" w:hAnsi="Times New Roman"/>
          <w:sz w:val="26"/>
          <w:szCs w:val="26"/>
        </w:rPr>
      </w:pPr>
      <w:r w:rsidRPr="00CC2D9A">
        <w:rPr>
          <w:rFonts w:ascii="Times New Roman" w:hAnsi="Times New Roman"/>
        </w:rPr>
        <w:t xml:space="preserve">For every </w:t>
      </w:r>
      <w:r w:rsidR="00516E0B">
        <w:rPr>
          <w:rFonts w:ascii="Times New Roman" w:hAnsi="Times New Roman"/>
        </w:rPr>
        <w:t>course</w:t>
      </w:r>
      <w:r w:rsidRPr="00CC2D9A">
        <w:rPr>
          <w:rFonts w:ascii="Times New Roman" w:hAnsi="Times New Roman"/>
        </w:rPr>
        <w:t xml:space="preserve"> that is open during </w:t>
      </w:r>
      <w:r w:rsidR="00C02B36">
        <w:rPr>
          <w:rFonts w:ascii="Times New Roman" w:hAnsi="Times New Roman"/>
        </w:rPr>
        <w:t>the Phase 2 period</w:t>
      </w:r>
      <w:r w:rsidRPr="00CC2D9A">
        <w:rPr>
          <w:rFonts w:ascii="Times New Roman" w:hAnsi="Times New Roman"/>
        </w:rPr>
        <w:t xml:space="preserve">, students in that </w:t>
      </w:r>
      <w:r w:rsidR="00516E0B">
        <w:rPr>
          <w:rFonts w:ascii="Times New Roman" w:hAnsi="Times New Roman"/>
        </w:rPr>
        <w:t>course</w:t>
      </w:r>
      <w:r w:rsidRPr="00CC2D9A">
        <w:rPr>
          <w:rFonts w:ascii="Times New Roman" w:hAnsi="Times New Roman"/>
        </w:rPr>
        <w:t xml:space="preserve"> </w:t>
      </w:r>
      <w:r w:rsidR="002862B1">
        <w:rPr>
          <w:rFonts w:ascii="Times New Roman" w:hAnsi="Times New Roman"/>
        </w:rPr>
        <w:t>who</w:t>
      </w:r>
      <w:r w:rsidRPr="00CC2D9A">
        <w:rPr>
          <w:rFonts w:ascii="Times New Roman" w:hAnsi="Times New Roman"/>
        </w:rPr>
        <w:t xml:space="preserve"> have not yet completed an evaluation will receive automated e-mails requesting them to do so.</w:t>
      </w:r>
      <w:r w:rsidR="00747BF4" w:rsidRPr="00CC2D9A">
        <w:rPr>
          <w:rFonts w:ascii="Times New Roman" w:hAnsi="Times New Roman"/>
        </w:rPr>
        <w:t xml:space="preserve"> The</w:t>
      </w:r>
      <w:r w:rsidR="00BB3CA9" w:rsidRPr="00CC2D9A">
        <w:rPr>
          <w:rFonts w:ascii="Times New Roman" w:hAnsi="Times New Roman"/>
        </w:rPr>
        <w:t>re will be three automatic e-mails, and then possibly more initiated by the system administrator depending on response rates.</w:t>
      </w:r>
      <w:r w:rsidR="004D23D6">
        <w:rPr>
          <w:rFonts w:ascii="Times New Roman" w:hAnsi="Times New Roman"/>
        </w:rPr>
        <w:t xml:space="preserve">  </w:t>
      </w:r>
    </w:p>
    <w:p w:rsidR="00516E0B" w:rsidRPr="00516E0B" w:rsidRDefault="00516E0B" w:rsidP="00600803">
      <w:pPr>
        <w:pStyle w:val="ListParagraph"/>
        <w:spacing w:line="288" w:lineRule="auto"/>
        <w:ind w:left="240"/>
        <w:rPr>
          <w:rFonts w:ascii="Times New Roman" w:hAnsi="Times New Roman"/>
          <w:b/>
          <w:sz w:val="26"/>
          <w:szCs w:val="26"/>
        </w:rPr>
      </w:pPr>
    </w:p>
    <w:p w:rsidR="00D855A2" w:rsidRPr="004D23D6" w:rsidRDefault="00516E0B" w:rsidP="00CC2D9A">
      <w:pPr>
        <w:pStyle w:val="ListParagraph"/>
        <w:numPr>
          <w:ilvl w:val="0"/>
          <w:numId w:val="15"/>
        </w:numPr>
        <w:spacing w:line="288" w:lineRule="auto"/>
        <w:rPr>
          <w:rFonts w:ascii="Times New Roman" w:hAnsi="Times New Roman"/>
          <w:b/>
          <w:sz w:val="26"/>
          <w:szCs w:val="26"/>
        </w:rPr>
      </w:pPr>
      <w:r>
        <w:rPr>
          <w:rFonts w:ascii="Times New Roman" w:hAnsi="Times New Roman"/>
          <w:b/>
        </w:rPr>
        <w:t>Faculty can still urge students to complete the course</w:t>
      </w:r>
      <w:r w:rsidR="004D23D6" w:rsidRPr="004D23D6">
        <w:rPr>
          <w:rFonts w:ascii="Times New Roman" w:hAnsi="Times New Roman"/>
          <w:b/>
        </w:rPr>
        <w:t xml:space="preserve"> evaluation </w:t>
      </w:r>
      <w:r w:rsidR="00C02B36">
        <w:rPr>
          <w:rFonts w:ascii="Times New Roman" w:hAnsi="Times New Roman"/>
          <w:b/>
        </w:rPr>
        <w:t>during</w:t>
      </w:r>
      <w:r w:rsidR="00C02B36" w:rsidRPr="004D23D6">
        <w:rPr>
          <w:rFonts w:ascii="Times New Roman" w:hAnsi="Times New Roman"/>
          <w:b/>
        </w:rPr>
        <w:t xml:space="preserve"> </w:t>
      </w:r>
      <w:r w:rsidR="004D23D6" w:rsidRPr="004D23D6">
        <w:rPr>
          <w:rFonts w:ascii="Times New Roman" w:hAnsi="Times New Roman"/>
          <w:b/>
        </w:rPr>
        <w:t>this period if they choose to do so.</w:t>
      </w:r>
      <w:r w:rsidR="00E360DD">
        <w:rPr>
          <w:rFonts w:ascii="Times New Roman" w:hAnsi="Times New Roman"/>
          <w:b/>
        </w:rPr>
        <w:t xml:space="preserve">  Howe</w:t>
      </w:r>
      <w:r>
        <w:rPr>
          <w:rFonts w:ascii="Times New Roman" w:hAnsi="Times New Roman"/>
          <w:b/>
        </w:rPr>
        <w:t xml:space="preserve">ver, faculty </w:t>
      </w:r>
      <w:r w:rsidR="00E360DD">
        <w:rPr>
          <w:rFonts w:ascii="Times New Roman" w:hAnsi="Times New Roman"/>
          <w:b/>
        </w:rPr>
        <w:t>will not be able to use the scheduling function.</w:t>
      </w:r>
    </w:p>
    <w:p w:rsidR="009A71C1" w:rsidRPr="000346B0" w:rsidRDefault="009A71C1" w:rsidP="00AD5DB8">
      <w:pPr>
        <w:pStyle w:val="ListParagraph"/>
        <w:ind w:left="240"/>
        <w:rPr>
          <w:rFonts w:ascii="Times New Roman" w:hAnsi="Times New Roman"/>
        </w:rPr>
      </w:pPr>
    </w:p>
    <w:p w:rsidR="00023ABA" w:rsidRPr="00541297" w:rsidRDefault="009A71C1" w:rsidP="00541297">
      <w:pPr>
        <w:pStyle w:val="ListParagraph"/>
        <w:numPr>
          <w:ilvl w:val="0"/>
          <w:numId w:val="15"/>
        </w:numPr>
        <w:rPr>
          <w:rFonts w:ascii="Times New Roman" w:hAnsi="Times New Roman"/>
        </w:rPr>
      </w:pPr>
      <w:r w:rsidRPr="00AC2097">
        <w:rPr>
          <w:rFonts w:ascii="Times New Roman" w:hAnsi="Times New Roman" w:cs="Times New Roman"/>
        </w:rPr>
        <w:t xml:space="preserve">Students can access the system </w:t>
      </w:r>
      <w:r w:rsidR="00E360DD" w:rsidRPr="00AC2097">
        <w:rPr>
          <w:rFonts w:ascii="Times New Roman" w:hAnsi="Times New Roman" w:cs="Times New Roman"/>
        </w:rPr>
        <w:t>through</w:t>
      </w:r>
      <w:r w:rsidR="000C3CC1" w:rsidRPr="00AC2097">
        <w:rPr>
          <w:rFonts w:ascii="Times New Roman" w:hAnsi="Times New Roman" w:cs="Times New Roman"/>
        </w:rPr>
        <w:t>:</w:t>
      </w:r>
      <w:r w:rsidR="00541297" w:rsidRPr="00AC2097">
        <w:rPr>
          <w:rFonts w:ascii="Times New Roman" w:hAnsi="Times New Roman" w:cs="Times New Roman"/>
        </w:rPr>
        <w:t xml:space="preserve"> 1)</w:t>
      </w:r>
      <w:r w:rsidR="002862B1" w:rsidRPr="00AC2097">
        <w:rPr>
          <w:rFonts w:ascii="Times New Roman" w:hAnsi="Times New Roman" w:cs="Times New Roman"/>
        </w:rPr>
        <w:t xml:space="preserve"> </w:t>
      </w:r>
      <w:r w:rsidR="000C3CC1" w:rsidRPr="00AC2097">
        <w:rPr>
          <w:rFonts w:ascii="Times New Roman" w:hAnsi="Times New Roman" w:cs="Times New Roman"/>
        </w:rPr>
        <w:t xml:space="preserve">the </w:t>
      </w:r>
      <w:r w:rsidR="00E360DD" w:rsidRPr="00AC2097">
        <w:rPr>
          <w:rFonts w:ascii="Times New Roman" w:hAnsi="Times New Roman" w:cs="Times New Roman"/>
        </w:rPr>
        <w:t>hot</w:t>
      </w:r>
      <w:r w:rsidR="002862B1" w:rsidRPr="00AC2097">
        <w:rPr>
          <w:rFonts w:ascii="Times New Roman" w:hAnsi="Times New Roman" w:cs="Times New Roman"/>
        </w:rPr>
        <w:t xml:space="preserve">link in </w:t>
      </w:r>
      <w:r w:rsidR="000C3CC1" w:rsidRPr="00AC2097">
        <w:rPr>
          <w:rFonts w:ascii="Times New Roman" w:hAnsi="Times New Roman" w:cs="Times New Roman"/>
        </w:rPr>
        <w:t>the</w:t>
      </w:r>
      <w:r w:rsidR="002862B1" w:rsidRPr="00AC2097">
        <w:rPr>
          <w:rFonts w:ascii="Times New Roman" w:hAnsi="Times New Roman" w:cs="Times New Roman"/>
        </w:rPr>
        <w:t xml:space="preserve"> e-</w:t>
      </w:r>
      <w:r w:rsidR="00C6536E" w:rsidRPr="00AC2097">
        <w:rPr>
          <w:rFonts w:ascii="Times New Roman" w:hAnsi="Times New Roman" w:cs="Times New Roman"/>
        </w:rPr>
        <w:t>mail from</w:t>
      </w:r>
      <w:r w:rsidR="00AD5DB8" w:rsidRPr="00AC2097">
        <w:rPr>
          <w:rFonts w:ascii="Times New Roman" w:hAnsi="Times New Roman" w:cs="Times New Roman"/>
        </w:rPr>
        <w:t xml:space="preserve"> NJIT Survey</w:t>
      </w:r>
      <w:r w:rsidRPr="00AC2097">
        <w:rPr>
          <w:rFonts w:ascii="Times New Roman" w:hAnsi="Times New Roman" w:cs="Times New Roman"/>
        </w:rPr>
        <w:t xml:space="preserve">, </w:t>
      </w:r>
      <w:r w:rsidR="00541297" w:rsidRPr="00AC2097">
        <w:rPr>
          <w:rFonts w:ascii="Times New Roman" w:hAnsi="Times New Roman" w:cs="Times New Roman"/>
        </w:rPr>
        <w:t>2</w:t>
      </w:r>
      <w:r w:rsidRPr="00AC2097">
        <w:rPr>
          <w:rFonts w:ascii="Times New Roman" w:hAnsi="Times New Roman" w:cs="Times New Roman"/>
        </w:rPr>
        <w:t xml:space="preserve">) </w:t>
      </w:r>
      <w:r w:rsidR="00AC2097" w:rsidRPr="00AC2097">
        <w:rPr>
          <w:rFonts w:ascii="Times New Roman" w:hAnsi="Times New Roman" w:cs="Times New Roman"/>
        </w:rPr>
        <w:t xml:space="preserve">Canvas: </w:t>
      </w:r>
      <w:hyperlink r:id="rId16" w:history="1">
        <w:r w:rsidR="00AC2097" w:rsidRPr="00AC2097">
          <w:rPr>
            <w:rStyle w:val="Hyperlink"/>
            <w:rFonts w:ascii="Times New Roman" w:hAnsi="Times New Roman" w:cs="Times New Roman"/>
          </w:rPr>
          <w:t>https://canvas.njit.edu/</w:t>
        </w:r>
      </w:hyperlink>
      <w:r w:rsidR="00AC2097" w:rsidRPr="00AC2097">
        <w:rPr>
          <w:rFonts w:ascii="Times New Roman" w:hAnsi="Times New Roman" w:cs="Times New Roman"/>
        </w:rPr>
        <w:t xml:space="preserve"> </w:t>
      </w:r>
      <w:r w:rsidR="00E360DD" w:rsidRPr="00AC2097">
        <w:rPr>
          <w:rFonts w:ascii="Times New Roman" w:hAnsi="Times New Roman" w:cs="Times New Roman"/>
        </w:rPr>
        <w:t xml:space="preserve">or </w:t>
      </w:r>
      <w:r w:rsidR="00600803">
        <w:rPr>
          <w:rFonts w:ascii="Times New Roman" w:hAnsi="Times New Roman" w:cs="Times New Roman"/>
        </w:rPr>
        <w:t>3</w:t>
      </w:r>
      <w:r w:rsidR="002862B1" w:rsidRPr="00AC2097">
        <w:rPr>
          <w:rFonts w:ascii="Times New Roman" w:hAnsi="Times New Roman" w:cs="Times New Roman"/>
        </w:rPr>
        <w:t xml:space="preserve">) </w:t>
      </w:r>
      <w:r w:rsidR="00541297" w:rsidRPr="00AC2097">
        <w:rPr>
          <w:rFonts w:ascii="Times New Roman" w:hAnsi="Times New Roman" w:cs="Times New Roman"/>
        </w:rPr>
        <w:t xml:space="preserve">the </w:t>
      </w:r>
      <w:r w:rsidR="005D0C3B" w:rsidRPr="00AC2097">
        <w:rPr>
          <w:rFonts w:ascii="Times New Roman" w:hAnsi="Times New Roman" w:cs="Times New Roman"/>
          <w:i/>
        </w:rPr>
        <w:t>NJIT GO</w:t>
      </w:r>
      <w:r w:rsidR="00541297" w:rsidRPr="00AC2097">
        <w:rPr>
          <w:rFonts w:ascii="Times New Roman" w:hAnsi="Times New Roman" w:cs="Times New Roman"/>
        </w:rPr>
        <w:t xml:space="preserve"> app</w:t>
      </w:r>
      <w:r w:rsidR="00C96B36" w:rsidRPr="00AC2097">
        <w:rPr>
          <w:rFonts w:ascii="Times New Roman" w:hAnsi="Times New Roman" w:cs="Times New Roman"/>
        </w:rPr>
        <w:t>lication</w:t>
      </w:r>
      <w:r w:rsidR="00541297" w:rsidRPr="00AC2097">
        <w:rPr>
          <w:rFonts w:ascii="Times New Roman" w:hAnsi="Times New Roman" w:cs="Times New Roman"/>
        </w:rPr>
        <w:t xml:space="preserve">. </w:t>
      </w:r>
      <w:r w:rsidRPr="00AC2097">
        <w:rPr>
          <w:rFonts w:ascii="Times New Roman" w:hAnsi="Times New Roman" w:cs="Times New Roman"/>
        </w:rPr>
        <w:t xml:space="preserve"> Authentication will require the students to enter their UCID and password</w:t>
      </w:r>
      <w:r w:rsidRPr="00541297">
        <w:rPr>
          <w:rFonts w:ascii="Times New Roman" w:hAnsi="Times New Roman"/>
        </w:rPr>
        <w:t xml:space="preserve">. </w:t>
      </w:r>
    </w:p>
    <w:p w:rsidR="001A7F5A" w:rsidRDefault="001A7F5A" w:rsidP="00FB6778">
      <w:pPr>
        <w:pStyle w:val="ListParagraph"/>
        <w:ind w:left="240"/>
        <w:rPr>
          <w:rFonts w:ascii="Times New Roman" w:hAnsi="Times New Roman"/>
        </w:rPr>
      </w:pPr>
    </w:p>
    <w:p w:rsidR="001A7F5A" w:rsidRPr="00CC2D9A" w:rsidRDefault="001A7F5A" w:rsidP="001A7F5A">
      <w:pPr>
        <w:pStyle w:val="ListParagraph"/>
        <w:numPr>
          <w:ilvl w:val="0"/>
          <w:numId w:val="15"/>
        </w:numPr>
        <w:spacing w:line="288" w:lineRule="auto"/>
        <w:rPr>
          <w:rFonts w:ascii="Times New Roman" w:hAnsi="Times New Roman"/>
          <w:sz w:val="26"/>
          <w:szCs w:val="26"/>
        </w:rPr>
      </w:pPr>
      <w:r w:rsidRPr="00CC2D9A">
        <w:rPr>
          <w:rFonts w:ascii="Times New Roman" w:hAnsi="Times New Roman"/>
        </w:rPr>
        <w:t xml:space="preserve">The evaluation system for all open courses will close on </w:t>
      </w:r>
      <w:r w:rsidR="00EF169A">
        <w:rPr>
          <w:rFonts w:ascii="Times New Roman" w:hAnsi="Times New Roman"/>
        </w:rPr>
        <w:t xml:space="preserve">the </w:t>
      </w:r>
      <w:r w:rsidR="00855F9F">
        <w:rPr>
          <w:rFonts w:ascii="Times New Roman" w:hAnsi="Times New Roman"/>
          <w:b/>
        </w:rPr>
        <w:t xml:space="preserve">last day of </w:t>
      </w:r>
      <w:r w:rsidR="00D447CD">
        <w:rPr>
          <w:rFonts w:ascii="Times New Roman" w:hAnsi="Times New Roman"/>
          <w:b/>
        </w:rPr>
        <w:t xml:space="preserve">the </w:t>
      </w:r>
      <w:r w:rsidR="00516E0B">
        <w:rPr>
          <w:rFonts w:ascii="Times New Roman" w:hAnsi="Times New Roman"/>
          <w:b/>
        </w:rPr>
        <w:t>course</w:t>
      </w:r>
      <w:r w:rsidR="00D447CD">
        <w:rPr>
          <w:rFonts w:ascii="Times New Roman" w:hAnsi="Times New Roman"/>
          <w:b/>
        </w:rPr>
        <w:t xml:space="preserve"> evaluation period.</w:t>
      </w:r>
    </w:p>
    <w:p w:rsidR="001A7F5A" w:rsidRDefault="001A7F5A" w:rsidP="001A7F5A">
      <w:pPr>
        <w:pStyle w:val="ListParagraph"/>
        <w:spacing w:line="288" w:lineRule="auto"/>
        <w:ind w:left="240"/>
        <w:rPr>
          <w:rFonts w:ascii="Times New Roman" w:hAnsi="Times New Roman"/>
        </w:rPr>
      </w:pPr>
    </w:p>
    <w:p w:rsidR="00FB6778" w:rsidRPr="000346B0" w:rsidRDefault="00023ABA" w:rsidP="00FB6778">
      <w:pPr>
        <w:pStyle w:val="ListParagraph"/>
        <w:numPr>
          <w:ilvl w:val="0"/>
          <w:numId w:val="15"/>
        </w:numPr>
        <w:spacing w:line="288" w:lineRule="auto"/>
        <w:rPr>
          <w:rFonts w:ascii="Times New Roman" w:hAnsi="Times New Roman"/>
        </w:rPr>
      </w:pPr>
      <w:r w:rsidRPr="000346B0">
        <w:rPr>
          <w:rFonts w:ascii="Times New Roman" w:hAnsi="Times New Roman"/>
        </w:rPr>
        <w:t xml:space="preserve">Faculty will be able to monitor the response rate for each course during the entire evaluation period. </w:t>
      </w:r>
      <w:r w:rsidRPr="000346B0">
        <w:rPr>
          <w:rFonts w:ascii="Times New Roman" w:hAnsi="Times New Roman"/>
          <w:b/>
        </w:rPr>
        <w:t>Be sure to save the email from NJIT Survey</w:t>
      </w:r>
      <w:r w:rsidR="000C3CC1">
        <w:rPr>
          <w:rFonts w:ascii="Times New Roman" w:hAnsi="Times New Roman"/>
          <w:b/>
        </w:rPr>
        <w:t xml:space="preserve"> as a reference</w:t>
      </w:r>
      <w:r w:rsidRPr="000346B0">
        <w:rPr>
          <w:rFonts w:ascii="Times New Roman" w:hAnsi="Times New Roman"/>
          <w:b/>
        </w:rPr>
        <w:t xml:space="preserve">. </w:t>
      </w:r>
    </w:p>
    <w:p w:rsidR="000C3CC1" w:rsidRDefault="000C3CC1" w:rsidP="001A7F5A">
      <w:pPr>
        <w:jc w:val="both"/>
        <w:rPr>
          <w:b/>
        </w:rPr>
      </w:pPr>
    </w:p>
    <w:p w:rsidR="00FB6778" w:rsidRDefault="00FB6778" w:rsidP="001A7F5A">
      <w:pPr>
        <w:jc w:val="both"/>
        <w:rPr>
          <w:b/>
        </w:rPr>
      </w:pPr>
      <w:r w:rsidRPr="001A7F5A">
        <w:rPr>
          <w:b/>
        </w:rPr>
        <w:t>SAMPLE EMAIL</w:t>
      </w:r>
    </w:p>
    <w:p w:rsidR="001A7F5A" w:rsidRPr="001A7F5A" w:rsidRDefault="001A7F5A" w:rsidP="001A7F5A">
      <w:pPr>
        <w:jc w:val="both"/>
        <w:rPr>
          <w:b/>
        </w:rPr>
      </w:pPr>
    </w:p>
    <w:p w:rsidR="00FB6778" w:rsidRPr="00B72C30" w:rsidRDefault="00FB6778" w:rsidP="001A7F5A">
      <w:pPr>
        <w:rPr>
          <w:b/>
        </w:rPr>
      </w:pPr>
      <w:r w:rsidRPr="00B72C30">
        <w:rPr>
          <w:b/>
        </w:rPr>
        <w:t>Suggested</w:t>
      </w:r>
      <w:r>
        <w:rPr>
          <w:b/>
        </w:rPr>
        <w:t xml:space="preserve"> Email T</w:t>
      </w:r>
      <w:r w:rsidRPr="00B72C30">
        <w:rPr>
          <w:b/>
        </w:rPr>
        <w:t>ext</w:t>
      </w:r>
      <w:r>
        <w:rPr>
          <w:b/>
        </w:rPr>
        <w:t xml:space="preserve"> for Faculty Email Notice to Students for </w:t>
      </w:r>
      <w:r w:rsidR="00516E0B">
        <w:rPr>
          <w:b/>
        </w:rPr>
        <w:t>course</w:t>
      </w:r>
      <w:r>
        <w:rPr>
          <w:b/>
        </w:rPr>
        <w:t xml:space="preserve"> evaluation</w:t>
      </w:r>
      <w:r w:rsidRPr="00B72C30">
        <w:rPr>
          <w:b/>
        </w:rPr>
        <w:t>:</w:t>
      </w:r>
    </w:p>
    <w:p w:rsidR="00FB6778" w:rsidRPr="005D337F" w:rsidRDefault="00FB6778" w:rsidP="001A7F5A">
      <w:pPr>
        <w:rPr>
          <w:rFonts w:ascii="Arial" w:hAnsi="Arial" w:cs="Arial"/>
        </w:rPr>
      </w:pPr>
    </w:p>
    <w:p w:rsidR="00FB6778" w:rsidRPr="005D337F" w:rsidRDefault="00FB6778" w:rsidP="00FB6778">
      <w:pPr>
        <w:pBdr>
          <w:top w:val="single" w:sz="4" w:space="1" w:color="auto"/>
          <w:left w:val="single" w:sz="4" w:space="0" w:color="auto"/>
          <w:bottom w:val="single" w:sz="4" w:space="1" w:color="auto"/>
          <w:right w:val="single" w:sz="4" w:space="1" w:color="auto"/>
        </w:pBdr>
        <w:rPr>
          <w:rFonts w:ascii="Arial" w:hAnsi="Arial" w:cs="Arial"/>
          <w:color w:val="333333"/>
          <w:sz w:val="20"/>
          <w:szCs w:val="20"/>
        </w:rPr>
      </w:pPr>
      <w:r w:rsidRPr="005D337F">
        <w:rPr>
          <w:rFonts w:ascii="Arial" w:hAnsi="Arial" w:cs="Arial"/>
          <w:color w:val="000000"/>
          <w:sz w:val="20"/>
          <w:szCs w:val="20"/>
        </w:rPr>
        <w:t xml:space="preserve">Your input does make a difference!  </w:t>
      </w:r>
      <w:r w:rsidRPr="005D337F">
        <w:rPr>
          <w:rFonts w:ascii="Arial" w:hAnsi="Arial" w:cs="Arial"/>
          <w:color w:val="333333"/>
          <w:sz w:val="20"/>
          <w:szCs w:val="20"/>
        </w:rPr>
        <w:t xml:space="preserve">It is important that as many students as possible complete the course evaluation. Your feedback is used to help the university </w:t>
      </w:r>
      <w:r w:rsidR="00855F9F" w:rsidRPr="005D337F">
        <w:rPr>
          <w:rFonts w:ascii="Arial" w:hAnsi="Arial" w:cs="Arial"/>
          <w:color w:val="333333"/>
          <w:sz w:val="20"/>
          <w:szCs w:val="20"/>
        </w:rPr>
        <w:t>improve learning at NJIT.</w:t>
      </w:r>
    </w:p>
    <w:p w:rsidR="00FB6778" w:rsidRPr="005D337F" w:rsidRDefault="00FB6778" w:rsidP="00FB6778">
      <w:pPr>
        <w:pBdr>
          <w:top w:val="single" w:sz="4" w:space="1" w:color="auto"/>
          <w:left w:val="single" w:sz="4" w:space="0" w:color="auto"/>
          <w:bottom w:val="single" w:sz="4" w:space="1" w:color="auto"/>
          <w:right w:val="single" w:sz="4" w:space="1" w:color="auto"/>
        </w:pBdr>
        <w:rPr>
          <w:rFonts w:ascii="Arial" w:hAnsi="Arial" w:cs="Arial"/>
          <w:color w:val="333333"/>
          <w:sz w:val="20"/>
          <w:szCs w:val="20"/>
        </w:rPr>
      </w:pPr>
    </w:p>
    <w:p w:rsidR="00FB6778" w:rsidRPr="005D337F" w:rsidRDefault="00FB6778" w:rsidP="00FB6778">
      <w:pPr>
        <w:pBdr>
          <w:top w:val="single" w:sz="4" w:space="1" w:color="auto"/>
          <w:left w:val="single" w:sz="4" w:space="0" w:color="auto"/>
          <w:bottom w:val="single" w:sz="4" w:space="1" w:color="auto"/>
          <w:right w:val="single" w:sz="4" w:space="1" w:color="auto"/>
        </w:pBdr>
        <w:rPr>
          <w:rFonts w:ascii="Arial" w:hAnsi="Arial" w:cs="Arial"/>
          <w:color w:val="FF2D21" w:themeColor="accent5"/>
          <w:sz w:val="20"/>
          <w:szCs w:val="20"/>
        </w:rPr>
      </w:pPr>
      <w:r w:rsidRPr="005D337F">
        <w:rPr>
          <w:rFonts w:ascii="Arial" w:hAnsi="Arial" w:cs="Arial"/>
          <w:color w:val="FF2D21" w:themeColor="accent5"/>
          <w:sz w:val="20"/>
          <w:szCs w:val="20"/>
        </w:rPr>
        <w:t xml:space="preserve">[Date, day, and time that you will be </w:t>
      </w:r>
      <w:r w:rsidR="00A01FC4" w:rsidRPr="005D337F">
        <w:rPr>
          <w:rFonts w:ascii="Arial" w:hAnsi="Arial" w:cs="Arial"/>
          <w:color w:val="FF2D21" w:themeColor="accent5"/>
          <w:sz w:val="20"/>
          <w:szCs w:val="20"/>
        </w:rPr>
        <w:t xml:space="preserve">conducting </w:t>
      </w:r>
      <w:r w:rsidRPr="005D337F">
        <w:rPr>
          <w:rFonts w:ascii="Arial" w:hAnsi="Arial" w:cs="Arial"/>
          <w:color w:val="FF2D21" w:themeColor="accent5"/>
          <w:sz w:val="20"/>
          <w:szCs w:val="20"/>
        </w:rPr>
        <w:t>the course evaluation and date, day and time the evaluation will close]</w:t>
      </w:r>
    </w:p>
    <w:p w:rsidR="00FB6778" w:rsidRPr="005D337F" w:rsidRDefault="00FB6778" w:rsidP="00FB6778">
      <w:pPr>
        <w:pBdr>
          <w:top w:val="single" w:sz="4" w:space="1" w:color="auto"/>
          <w:left w:val="single" w:sz="4" w:space="0" w:color="auto"/>
          <w:bottom w:val="single" w:sz="4" w:space="1" w:color="auto"/>
          <w:right w:val="single" w:sz="4" w:space="1" w:color="auto"/>
        </w:pBdr>
        <w:rPr>
          <w:rFonts w:ascii="Arial" w:hAnsi="Arial" w:cs="Arial"/>
          <w:sz w:val="20"/>
          <w:szCs w:val="20"/>
        </w:rPr>
      </w:pPr>
      <w:r w:rsidRPr="005D337F">
        <w:rPr>
          <w:rFonts w:ascii="Arial" w:hAnsi="Arial" w:cs="Arial"/>
          <w:sz w:val="20"/>
          <w:szCs w:val="20"/>
        </w:rPr>
        <w:t> </w:t>
      </w:r>
    </w:p>
    <w:p w:rsidR="00FB6778" w:rsidRPr="005D337F" w:rsidRDefault="00FB6778" w:rsidP="00FB6778">
      <w:pPr>
        <w:pBdr>
          <w:top w:val="single" w:sz="4" w:space="1" w:color="auto"/>
          <w:left w:val="single" w:sz="4" w:space="0" w:color="auto"/>
          <w:bottom w:val="single" w:sz="4" w:space="1" w:color="auto"/>
          <w:right w:val="single" w:sz="4" w:space="1" w:color="auto"/>
        </w:pBdr>
        <w:rPr>
          <w:rFonts w:ascii="Arial" w:hAnsi="Arial" w:cs="Arial"/>
          <w:sz w:val="20"/>
          <w:szCs w:val="20"/>
        </w:rPr>
      </w:pPr>
      <w:r w:rsidRPr="005D337F">
        <w:rPr>
          <w:rFonts w:ascii="Arial" w:hAnsi="Arial" w:cs="Arial"/>
          <w:sz w:val="20"/>
          <w:szCs w:val="20"/>
        </w:rPr>
        <w:t>Please complete it during</w:t>
      </w:r>
      <w:r w:rsidR="00D447CD" w:rsidRPr="005D337F">
        <w:rPr>
          <w:rFonts w:ascii="Arial" w:hAnsi="Arial" w:cs="Arial"/>
          <w:sz w:val="20"/>
          <w:szCs w:val="20"/>
        </w:rPr>
        <w:t xml:space="preserve"> </w:t>
      </w:r>
      <w:r w:rsidR="00600803" w:rsidRPr="005D337F">
        <w:rPr>
          <w:rFonts w:ascii="Arial" w:hAnsi="Arial" w:cs="Arial"/>
          <w:sz w:val="20"/>
          <w:szCs w:val="20"/>
        </w:rPr>
        <w:t>this time frame.</w:t>
      </w:r>
      <w:r w:rsidR="00E0062C" w:rsidRPr="005D337F">
        <w:rPr>
          <w:rFonts w:ascii="Arial" w:hAnsi="Arial" w:cs="Arial"/>
          <w:sz w:val="20"/>
          <w:szCs w:val="20"/>
        </w:rPr>
        <w:t xml:space="preserve"> </w:t>
      </w:r>
      <w:r w:rsidR="00AB4424" w:rsidRPr="005D337F">
        <w:rPr>
          <w:rFonts w:ascii="Arial" w:hAnsi="Arial" w:cs="Arial"/>
          <w:sz w:val="20"/>
          <w:szCs w:val="20"/>
        </w:rPr>
        <w:t>You can</w:t>
      </w:r>
      <w:r w:rsidR="00864528" w:rsidRPr="005D337F">
        <w:rPr>
          <w:rFonts w:ascii="Arial" w:hAnsi="Arial" w:cs="Arial"/>
          <w:sz w:val="20"/>
          <w:szCs w:val="20"/>
        </w:rPr>
        <w:t xml:space="preserve"> complete the course evaluation</w:t>
      </w:r>
      <w:r w:rsidR="00600803" w:rsidRPr="005D337F">
        <w:rPr>
          <w:rFonts w:ascii="Arial" w:hAnsi="Arial" w:cs="Arial"/>
          <w:sz w:val="20"/>
          <w:szCs w:val="20"/>
        </w:rPr>
        <w:t xml:space="preserve"> </w:t>
      </w:r>
      <w:r w:rsidR="00AB4424" w:rsidRPr="005D337F">
        <w:rPr>
          <w:rFonts w:ascii="Arial" w:hAnsi="Arial" w:cs="Arial"/>
          <w:sz w:val="20"/>
          <w:szCs w:val="20"/>
        </w:rPr>
        <w:t xml:space="preserve">using </w:t>
      </w:r>
      <w:r w:rsidR="00600803" w:rsidRPr="005D337F">
        <w:rPr>
          <w:rFonts w:ascii="Arial" w:hAnsi="Arial" w:cs="Arial"/>
          <w:sz w:val="20"/>
          <w:szCs w:val="20"/>
        </w:rPr>
        <w:t>C</w:t>
      </w:r>
      <w:r w:rsidR="002E202F" w:rsidRPr="005D337F">
        <w:rPr>
          <w:rFonts w:ascii="Arial" w:hAnsi="Arial" w:cs="Arial"/>
          <w:sz w:val="20"/>
          <w:szCs w:val="20"/>
        </w:rPr>
        <w:t xml:space="preserve">anvas: </w:t>
      </w:r>
      <w:hyperlink r:id="rId17" w:history="1">
        <w:r w:rsidR="005D337F" w:rsidRPr="005D337F">
          <w:rPr>
            <w:rStyle w:val="Hyperlink"/>
            <w:rFonts w:ascii="Arial" w:hAnsi="Arial" w:cs="Arial"/>
            <w:sz w:val="20"/>
            <w:szCs w:val="20"/>
          </w:rPr>
          <w:t>https://canvas.njit.edu/</w:t>
        </w:r>
      </w:hyperlink>
      <w:r w:rsidR="00864528" w:rsidRPr="005D337F">
        <w:rPr>
          <w:rFonts w:ascii="Arial" w:hAnsi="Arial" w:cs="Arial"/>
          <w:sz w:val="20"/>
          <w:szCs w:val="20"/>
        </w:rPr>
        <w:t>.</w:t>
      </w:r>
      <w:r w:rsidR="00ED54D7" w:rsidRPr="005D337F">
        <w:rPr>
          <w:rFonts w:ascii="Arial" w:hAnsi="Arial" w:cs="Arial"/>
          <w:sz w:val="20"/>
          <w:szCs w:val="20"/>
        </w:rPr>
        <w:t xml:space="preserve"> </w:t>
      </w:r>
      <w:r w:rsidR="00AB4424" w:rsidRPr="005D337F">
        <w:rPr>
          <w:rFonts w:ascii="Arial" w:hAnsi="Arial" w:cs="Arial"/>
          <w:sz w:val="20"/>
          <w:szCs w:val="20"/>
        </w:rPr>
        <w:t xml:space="preserve"> You can also use a smartphone to complete the course evaluations if you have</w:t>
      </w:r>
      <w:r w:rsidR="003F660F" w:rsidRPr="005D337F">
        <w:rPr>
          <w:rFonts w:ascii="Arial" w:hAnsi="Arial" w:cs="Arial"/>
          <w:sz w:val="20"/>
          <w:szCs w:val="20"/>
        </w:rPr>
        <w:t xml:space="preserve"> the</w:t>
      </w:r>
      <w:r w:rsidR="00AB4424" w:rsidRPr="005D337F">
        <w:rPr>
          <w:rFonts w:ascii="Arial" w:hAnsi="Arial" w:cs="Arial"/>
          <w:sz w:val="20"/>
          <w:szCs w:val="20"/>
        </w:rPr>
        <w:t xml:space="preserve"> </w:t>
      </w:r>
      <w:r w:rsidR="005D0C3B" w:rsidRPr="005D337F">
        <w:rPr>
          <w:rFonts w:ascii="Arial" w:hAnsi="Arial" w:cs="Arial"/>
          <w:i/>
          <w:sz w:val="20"/>
          <w:szCs w:val="20"/>
        </w:rPr>
        <w:t>NJIT GO</w:t>
      </w:r>
      <w:r w:rsidR="003F660F" w:rsidRPr="005D337F">
        <w:rPr>
          <w:rFonts w:ascii="Arial" w:hAnsi="Arial" w:cs="Arial"/>
          <w:i/>
          <w:sz w:val="20"/>
          <w:szCs w:val="20"/>
        </w:rPr>
        <w:t xml:space="preserve"> App</w:t>
      </w:r>
      <w:r w:rsidR="003F660F" w:rsidRPr="005D337F">
        <w:rPr>
          <w:rFonts w:ascii="Arial" w:hAnsi="Arial" w:cs="Arial"/>
          <w:sz w:val="20"/>
          <w:szCs w:val="20"/>
        </w:rPr>
        <w:t xml:space="preserve"> </w:t>
      </w:r>
      <w:r w:rsidR="00AB4424" w:rsidRPr="005D337F">
        <w:rPr>
          <w:rFonts w:ascii="Arial" w:hAnsi="Arial" w:cs="Arial"/>
          <w:sz w:val="20"/>
          <w:szCs w:val="20"/>
        </w:rPr>
        <w:t>installed.</w:t>
      </w:r>
      <w:r w:rsidR="00C96B36" w:rsidRPr="005D337F">
        <w:rPr>
          <w:rFonts w:ascii="Arial" w:hAnsi="Arial" w:cs="Arial"/>
          <w:sz w:val="20"/>
          <w:szCs w:val="20"/>
        </w:rPr>
        <w:t xml:space="preserve"> </w:t>
      </w:r>
      <w:r w:rsidR="005D337F" w:rsidRPr="005D337F">
        <w:rPr>
          <w:rFonts w:ascii="Arial" w:hAnsi="Arial" w:cs="Arial"/>
          <w:sz w:val="20"/>
        </w:rPr>
        <w:t>Authentication will require your UCID and password.  If you have a login issue, contact the IST Help Desk at (973) 596-2900</w:t>
      </w:r>
      <w:r w:rsidRPr="005D337F">
        <w:rPr>
          <w:rFonts w:ascii="Arial" w:hAnsi="Arial" w:cs="Arial"/>
          <w:sz w:val="20"/>
          <w:szCs w:val="20"/>
        </w:rPr>
        <w:t>Thank you for your cooperation.</w:t>
      </w:r>
    </w:p>
    <w:p w:rsidR="00FB6778" w:rsidRPr="005D337F" w:rsidRDefault="00FB6778" w:rsidP="00FB6778">
      <w:pPr>
        <w:pBdr>
          <w:top w:val="single" w:sz="4" w:space="1" w:color="auto"/>
          <w:left w:val="single" w:sz="4" w:space="0" w:color="auto"/>
          <w:bottom w:val="single" w:sz="4" w:space="1" w:color="auto"/>
          <w:right w:val="single" w:sz="4" w:space="1" w:color="auto"/>
        </w:pBdr>
        <w:rPr>
          <w:rFonts w:ascii="Arial" w:hAnsi="Arial" w:cs="Arial"/>
          <w:sz w:val="20"/>
          <w:szCs w:val="20"/>
        </w:rPr>
      </w:pPr>
    </w:p>
    <w:p w:rsidR="00FB6778" w:rsidRPr="005D337F" w:rsidRDefault="00FB6778" w:rsidP="00FB6778">
      <w:pPr>
        <w:pBdr>
          <w:top w:val="single" w:sz="4" w:space="1" w:color="auto"/>
          <w:left w:val="single" w:sz="4" w:space="0" w:color="auto"/>
          <w:bottom w:val="single" w:sz="4" w:space="1" w:color="auto"/>
          <w:right w:val="single" w:sz="4" w:space="1" w:color="auto"/>
        </w:pBdr>
        <w:rPr>
          <w:rFonts w:ascii="Arial" w:hAnsi="Arial" w:cs="Arial"/>
          <w:sz w:val="20"/>
          <w:szCs w:val="20"/>
        </w:rPr>
      </w:pPr>
      <w:r w:rsidRPr="005D337F">
        <w:rPr>
          <w:rFonts w:ascii="Arial" w:hAnsi="Arial" w:cs="Arial"/>
          <w:sz w:val="20"/>
          <w:szCs w:val="20"/>
        </w:rPr>
        <w:t>Sincerely</w:t>
      </w:r>
      <w:r w:rsidR="00AB4424" w:rsidRPr="005D337F">
        <w:rPr>
          <w:rFonts w:ascii="Arial" w:hAnsi="Arial" w:cs="Arial"/>
          <w:sz w:val="20"/>
          <w:szCs w:val="20"/>
        </w:rPr>
        <w:t>,</w:t>
      </w:r>
    </w:p>
    <w:p w:rsidR="00FB6778" w:rsidRDefault="00FB6778" w:rsidP="00FB6778">
      <w:pPr>
        <w:rPr>
          <w:sz w:val="20"/>
          <w:szCs w:val="20"/>
        </w:rPr>
      </w:pPr>
    </w:p>
    <w:p w:rsidR="000C3CC1" w:rsidRDefault="000C3CC1">
      <w:pPr>
        <w:rPr>
          <w:b/>
        </w:rPr>
      </w:pPr>
      <w:r>
        <w:rPr>
          <w:b/>
        </w:rPr>
        <w:br w:type="page"/>
      </w:r>
    </w:p>
    <w:p w:rsidR="00D855A2" w:rsidRDefault="001A7F5A">
      <w:pPr>
        <w:pStyle w:val="Heading"/>
        <w:spacing w:line="288" w:lineRule="auto"/>
      </w:pPr>
      <w:r>
        <w:t>Faculty R</w:t>
      </w:r>
      <w:r w:rsidR="00FA3687">
        <w:t>esponsibilities</w:t>
      </w:r>
    </w:p>
    <w:p w:rsidR="00D855A2" w:rsidRPr="008A02BD" w:rsidRDefault="00D855A2">
      <w:pPr>
        <w:pStyle w:val="Body"/>
        <w:spacing w:line="288" w:lineRule="auto"/>
        <w:rPr>
          <w:rFonts w:ascii="Times New Roman" w:hAnsi="Times New Roman" w:cs="Times New Roman"/>
          <w:sz w:val="24"/>
          <w:szCs w:val="24"/>
        </w:rPr>
      </w:pPr>
    </w:p>
    <w:p w:rsidR="00D855A2" w:rsidRPr="008A02BD" w:rsidRDefault="00FA3687">
      <w:pPr>
        <w:pStyle w:val="Body"/>
        <w:spacing w:line="288" w:lineRule="auto"/>
        <w:rPr>
          <w:rFonts w:ascii="Times New Roman" w:hAnsi="Times New Roman" w:cs="Times New Roman"/>
          <w:sz w:val="24"/>
          <w:szCs w:val="24"/>
        </w:rPr>
      </w:pPr>
      <w:r w:rsidRPr="008A02BD">
        <w:rPr>
          <w:rFonts w:ascii="Times New Roman" w:hAnsi="Times New Roman" w:cs="Times New Roman"/>
          <w:sz w:val="24"/>
          <w:szCs w:val="24"/>
        </w:rPr>
        <w:t xml:space="preserve">All instructors </w:t>
      </w:r>
      <w:r w:rsidRPr="008A02BD">
        <w:rPr>
          <w:rFonts w:ascii="Times New Roman" w:hAnsi="Times New Roman" w:cs="Times New Roman"/>
          <w:b/>
          <w:bCs/>
          <w:sz w:val="24"/>
          <w:szCs w:val="24"/>
        </w:rPr>
        <w:t>are expected to</w:t>
      </w:r>
      <w:r w:rsidRPr="008A02BD">
        <w:rPr>
          <w:rFonts w:ascii="Times New Roman" w:hAnsi="Times New Roman" w:cs="Times New Roman"/>
          <w:sz w:val="24"/>
          <w:szCs w:val="24"/>
        </w:rPr>
        <w:t>:</w:t>
      </w:r>
    </w:p>
    <w:p w:rsidR="00B020EE" w:rsidRPr="008A02BD" w:rsidRDefault="00FA3687" w:rsidP="00B020EE">
      <w:pPr>
        <w:pStyle w:val="Body"/>
        <w:numPr>
          <w:ilvl w:val="0"/>
          <w:numId w:val="17"/>
        </w:numPr>
        <w:spacing w:line="288" w:lineRule="auto"/>
        <w:rPr>
          <w:rFonts w:ascii="Times New Roman" w:hAnsi="Times New Roman" w:cs="Times New Roman"/>
          <w:sz w:val="24"/>
          <w:szCs w:val="24"/>
        </w:rPr>
      </w:pPr>
      <w:r w:rsidRPr="008A02BD">
        <w:rPr>
          <w:rFonts w:ascii="Times New Roman" w:hAnsi="Times New Roman" w:cs="Times New Roman"/>
          <w:sz w:val="24"/>
          <w:szCs w:val="24"/>
        </w:rPr>
        <w:t xml:space="preserve">Make every effort to ensure that </w:t>
      </w:r>
      <w:r w:rsidR="00B020EE" w:rsidRPr="008A02BD">
        <w:rPr>
          <w:rFonts w:ascii="Times New Roman" w:hAnsi="Times New Roman" w:cs="Times New Roman"/>
          <w:sz w:val="24"/>
          <w:szCs w:val="24"/>
        </w:rPr>
        <w:t>as many students as possible</w:t>
      </w:r>
      <w:r w:rsidRPr="008A02BD">
        <w:rPr>
          <w:rFonts w:ascii="Times New Roman" w:hAnsi="Times New Roman" w:cs="Times New Roman"/>
          <w:sz w:val="24"/>
          <w:szCs w:val="24"/>
        </w:rPr>
        <w:t xml:space="preserve"> get the opportunity to evaluate a course</w:t>
      </w:r>
      <w:r w:rsidR="00B020EE" w:rsidRPr="008A02BD">
        <w:rPr>
          <w:rFonts w:ascii="Times New Roman" w:hAnsi="Times New Roman" w:cs="Times New Roman"/>
          <w:sz w:val="24"/>
          <w:szCs w:val="24"/>
        </w:rPr>
        <w:t>, regardless of academic performance.</w:t>
      </w:r>
    </w:p>
    <w:p w:rsidR="004F16C3" w:rsidRDefault="00BB3CA9" w:rsidP="00952408">
      <w:pPr>
        <w:pStyle w:val="Body"/>
        <w:numPr>
          <w:ilvl w:val="0"/>
          <w:numId w:val="17"/>
        </w:numPr>
        <w:spacing w:line="288" w:lineRule="auto"/>
        <w:rPr>
          <w:rFonts w:ascii="Times New Roman" w:hAnsi="Times New Roman" w:cs="Times New Roman"/>
          <w:sz w:val="24"/>
          <w:szCs w:val="24"/>
        </w:rPr>
      </w:pPr>
      <w:r w:rsidRPr="007A7F3F">
        <w:rPr>
          <w:rFonts w:ascii="Times New Roman" w:hAnsi="Times New Roman" w:cs="Times New Roman"/>
          <w:sz w:val="24"/>
          <w:szCs w:val="24"/>
        </w:rPr>
        <w:t xml:space="preserve">Be familiar with how to e-mail </w:t>
      </w:r>
      <w:r w:rsidR="003A00F1" w:rsidRPr="007A7F3F">
        <w:rPr>
          <w:rFonts w:ascii="Times New Roman" w:hAnsi="Times New Roman" w:cs="Times New Roman"/>
          <w:sz w:val="24"/>
          <w:szCs w:val="24"/>
        </w:rPr>
        <w:t>your</w:t>
      </w:r>
      <w:r w:rsidRPr="007A7F3F">
        <w:rPr>
          <w:rFonts w:ascii="Times New Roman" w:hAnsi="Times New Roman" w:cs="Times New Roman"/>
          <w:sz w:val="24"/>
          <w:szCs w:val="24"/>
        </w:rPr>
        <w:t xml:space="preserve"> student</w:t>
      </w:r>
      <w:r w:rsidR="00E0062C" w:rsidRPr="007A7F3F">
        <w:rPr>
          <w:rFonts w:ascii="Times New Roman" w:hAnsi="Times New Roman" w:cs="Times New Roman"/>
          <w:sz w:val="24"/>
          <w:szCs w:val="24"/>
        </w:rPr>
        <w:t xml:space="preserve">s by </w:t>
      </w:r>
      <w:r w:rsidR="00B80ADE" w:rsidRPr="007A7F3F">
        <w:rPr>
          <w:rFonts w:ascii="Times New Roman" w:hAnsi="Times New Roman" w:cs="Times New Roman"/>
          <w:sz w:val="24"/>
          <w:szCs w:val="24"/>
        </w:rPr>
        <w:t>using Campus Pipeline or Canvas.</w:t>
      </w:r>
      <w:r w:rsidR="00E0062C" w:rsidRPr="007A7F3F">
        <w:rPr>
          <w:rFonts w:ascii="Times New Roman" w:hAnsi="Times New Roman" w:cs="Times New Roman"/>
          <w:sz w:val="24"/>
          <w:szCs w:val="24"/>
        </w:rPr>
        <w:t xml:space="preserve">  </w:t>
      </w:r>
    </w:p>
    <w:p w:rsidR="003A00F1" w:rsidRPr="007A7F3F" w:rsidRDefault="003A00F1" w:rsidP="00952408">
      <w:pPr>
        <w:pStyle w:val="Body"/>
        <w:numPr>
          <w:ilvl w:val="0"/>
          <w:numId w:val="17"/>
        </w:numPr>
        <w:spacing w:line="288" w:lineRule="auto"/>
        <w:rPr>
          <w:rFonts w:ascii="Times New Roman" w:hAnsi="Times New Roman" w:cs="Times New Roman"/>
          <w:sz w:val="24"/>
          <w:szCs w:val="24"/>
        </w:rPr>
      </w:pPr>
      <w:r w:rsidRPr="007A7F3F">
        <w:rPr>
          <w:rFonts w:ascii="Times New Roman" w:hAnsi="Times New Roman" w:cs="Times New Roman"/>
          <w:sz w:val="24"/>
          <w:szCs w:val="24"/>
        </w:rPr>
        <w:t>Have an activated UCID. If you do not, you cannot access the course evaluation system.</w:t>
      </w:r>
    </w:p>
    <w:p w:rsidR="00B020EE" w:rsidRPr="008A02BD" w:rsidRDefault="00B020EE">
      <w:pPr>
        <w:pStyle w:val="Body"/>
        <w:spacing w:line="288" w:lineRule="auto"/>
        <w:rPr>
          <w:rFonts w:ascii="Times New Roman" w:hAnsi="Times New Roman" w:cs="Times New Roman"/>
          <w:sz w:val="24"/>
          <w:szCs w:val="24"/>
        </w:rPr>
      </w:pPr>
    </w:p>
    <w:p w:rsidR="00D855A2" w:rsidRPr="008A02BD" w:rsidRDefault="00FA3687">
      <w:pPr>
        <w:pStyle w:val="Body"/>
        <w:spacing w:line="288" w:lineRule="auto"/>
        <w:rPr>
          <w:rFonts w:ascii="Times New Roman" w:hAnsi="Times New Roman" w:cs="Times New Roman"/>
          <w:sz w:val="24"/>
          <w:szCs w:val="24"/>
        </w:rPr>
      </w:pPr>
      <w:r w:rsidRPr="008A02BD">
        <w:rPr>
          <w:rFonts w:ascii="Times New Roman" w:hAnsi="Times New Roman" w:cs="Times New Roman"/>
          <w:sz w:val="24"/>
          <w:szCs w:val="24"/>
        </w:rPr>
        <w:t>Ins</w:t>
      </w:r>
      <w:r w:rsidR="00FA4D0F">
        <w:rPr>
          <w:rFonts w:ascii="Times New Roman" w:hAnsi="Times New Roman" w:cs="Times New Roman"/>
          <w:sz w:val="24"/>
          <w:szCs w:val="24"/>
        </w:rPr>
        <w:t xml:space="preserve">tructors who elect to schedule </w:t>
      </w:r>
      <w:r w:rsidR="00516E0B">
        <w:rPr>
          <w:rFonts w:ascii="Times New Roman" w:hAnsi="Times New Roman" w:cs="Times New Roman"/>
          <w:sz w:val="24"/>
          <w:szCs w:val="24"/>
        </w:rPr>
        <w:t>course</w:t>
      </w:r>
      <w:r w:rsidRPr="008A02BD">
        <w:rPr>
          <w:rFonts w:ascii="Times New Roman" w:hAnsi="Times New Roman" w:cs="Times New Roman"/>
          <w:sz w:val="24"/>
          <w:szCs w:val="24"/>
        </w:rPr>
        <w:t xml:space="preserve"> evaluations </w:t>
      </w:r>
      <w:r w:rsidRPr="008A02BD">
        <w:rPr>
          <w:rFonts w:ascii="Times New Roman" w:hAnsi="Times New Roman" w:cs="Times New Roman"/>
          <w:b/>
          <w:bCs/>
          <w:sz w:val="24"/>
          <w:szCs w:val="24"/>
        </w:rPr>
        <w:t>must</w:t>
      </w:r>
      <w:r w:rsidRPr="008A02BD">
        <w:rPr>
          <w:rFonts w:ascii="Times New Roman" w:hAnsi="Times New Roman" w:cs="Times New Roman"/>
          <w:sz w:val="24"/>
          <w:szCs w:val="24"/>
        </w:rPr>
        <w:t>:</w:t>
      </w:r>
    </w:p>
    <w:p w:rsidR="00D855A2" w:rsidRPr="008A02BD" w:rsidRDefault="00FA3687">
      <w:pPr>
        <w:pStyle w:val="Body"/>
        <w:numPr>
          <w:ilvl w:val="0"/>
          <w:numId w:val="18"/>
        </w:numPr>
        <w:spacing w:line="288" w:lineRule="auto"/>
        <w:rPr>
          <w:rFonts w:ascii="Times New Roman" w:hAnsi="Times New Roman" w:cs="Times New Roman"/>
          <w:sz w:val="24"/>
          <w:szCs w:val="24"/>
        </w:rPr>
      </w:pPr>
      <w:r w:rsidRPr="008A02BD">
        <w:rPr>
          <w:rFonts w:ascii="Times New Roman" w:hAnsi="Times New Roman" w:cs="Times New Roman"/>
          <w:sz w:val="24"/>
          <w:szCs w:val="24"/>
        </w:rPr>
        <w:t xml:space="preserve">Announce the timing of the </w:t>
      </w:r>
      <w:r w:rsidR="00516E0B">
        <w:rPr>
          <w:rFonts w:ascii="Times New Roman" w:hAnsi="Times New Roman" w:cs="Times New Roman"/>
          <w:sz w:val="24"/>
          <w:szCs w:val="24"/>
        </w:rPr>
        <w:t>course</w:t>
      </w:r>
      <w:r w:rsidRPr="008A02BD">
        <w:rPr>
          <w:rFonts w:ascii="Times New Roman" w:hAnsi="Times New Roman" w:cs="Times New Roman"/>
          <w:sz w:val="24"/>
          <w:szCs w:val="24"/>
        </w:rPr>
        <w:t xml:space="preserve"> evaluation period or periods in plenty of time</w:t>
      </w:r>
      <w:r w:rsidR="00B020EE" w:rsidRPr="008A02BD">
        <w:rPr>
          <w:rFonts w:ascii="Times New Roman" w:hAnsi="Times New Roman" w:cs="Times New Roman"/>
          <w:sz w:val="24"/>
          <w:szCs w:val="24"/>
        </w:rPr>
        <w:t>.</w:t>
      </w:r>
      <w:r w:rsidRPr="008A02BD">
        <w:rPr>
          <w:rFonts w:ascii="Times New Roman" w:hAnsi="Times New Roman" w:cs="Times New Roman"/>
          <w:sz w:val="24"/>
          <w:szCs w:val="24"/>
        </w:rPr>
        <w:t xml:space="preserve"> </w:t>
      </w:r>
    </w:p>
    <w:p w:rsidR="00D855A2" w:rsidRPr="008A02BD" w:rsidRDefault="00FA3687">
      <w:pPr>
        <w:pStyle w:val="Body"/>
        <w:numPr>
          <w:ilvl w:val="0"/>
          <w:numId w:val="18"/>
        </w:numPr>
        <w:spacing w:line="288" w:lineRule="auto"/>
        <w:rPr>
          <w:rFonts w:ascii="Times New Roman" w:hAnsi="Times New Roman" w:cs="Times New Roman"/>
          <w:sz w:val="24"/>
          <w:szCs w:val="24"/>
        </w:rPr>
      </w:pPr>
      <w:r w:rsidRPr="008A02BD">
        <w:rPr>
          <w:rFonts w:ascii="Times New Roman" w:hAnsi="Times New Roman" w:cs="Times New Roman"/>
          <w:sz w:val="24"/>
          <w:szCs w:val="24"/>
        </w:rPr>
        <w:t>Tell students if this will be the only opportunity to do evaluations (assuming the threshold response is achieved).</w:t>
      </w:r>
    </w:p>
    <w:p w:rsidR="00D855A2" w:rsidRPr="008A02BD" w:rsidRDefault="002862B1">
      <w:pPr>
        <w:pStyle w:val="Body"/>
        <w:numPr>
          <w:ilvl w:val="0"/>
          <w:numId w:val="18"/>
        </w:numPr>
        <w:spacing w:line="288" w:lineRule="auto"/>
        <w:rPr>
          <w:rFonts w:ascii="Times New Roman" w:hAnsi="Times New Roman" w:cs="Times New Roman"/>
          <w:sz w:val="24"/>
          <w:szCs w:val="24"/>
        </w:rPr>
      </w:pPr>
      <w:r>
        <w:rPr>
          <w:rFonts w:ascii="Times New Roman" w:hAnsi="Times New Roman" w:cs="Times New Roman"/>
          <w:sz w:val="24"/>
          <w:szCs w:val="24"/>
        </w:rPr>
        <w:t xml:space="preserve">Instructors can also suggest that students download the </w:t>
      </w:r>
      <w:r w:rsidR="005D0C3B">
        <w:rPr>
          <w:rFonts w:ascii="Times New Roman" w:hAnsi="Times New Roman" w:cs="Times New Roman"/>
          <w:i/>
          <w:sz w:val="24"/>
          <w:szCs w:val="24"/>
        </w:rPr>
        <w:t>NJIT GO</w:t>
      </w:r>
      <w:r>
        <w:rPr>
          <w:rFonts w:ascii="Times New Roman" w:hAnsi="Times New Roman" w:cs="Times New Roman"/>
          <w:sz w:val="24"/>
          <w:szCs w:val="24"/>
        </w:rPr>
        <w:t xml:space="preserve"> app</w:t>
      </w:r>
      <w:r w:rsidR="00D8342D">
        <w:rPr>
          <w:rFonts w:ascii="Times New Roman" w:hAnsi="Times New Roman" w:cs="Times New Roman"/>
          <w:sz w:val="24"/>
          <w:szCs w:val="24"/>
        </w:rPr>
        <w:t>lication</w:t>
      </w:r>
      <w:r>
        <w:rPr>
          <w:rFonts w:ascii="Times New Roman" w:hAnsi="Times New Roman" w:cs="Times New Roman"/>
          <w:sz w:val="24"/>
          <w:szCs w:val="24"/>
        </w:rPr>
        <w:t xml:space="preserve"> from the </w:t>
      </w:r>
      <w:hyperlink r:id="rId18" w:history="1">
        <w:r w:rsidR="00EA66E7">
          <w:rPr>
            <w:rStyle w:val="Hyperlink"/>
            <w:rFonts w:ascii="Times New Roman" w:hAnsi="Times New Roman" w:cs="Times New Roman"/>
            <w:sz w:val="24"/>
            <w:szCs w:val="24"/>
          </w:rPr>
          <w:t>Apple App Store</w:t>
        </w:r>
        <w:r w:rsidRPr="00AD066D">
          <w:rPr>
            <w:rStyle w:val="Hyperlink"/>
            <w:rFonts w:ascii="Times New Roman" w:hAnsi="Times New Roman" w:cs="Times New Roman"/>
            <w:sz w:val="24"/>
            <w:szCs w:val="24"/>
          </w:rPr>
          <w:t xml:space="preserve"> </w:t>
        </w:r>
      </w:hyperlink>
      <w:r>
        <w:rPr>
          <w:rFonts w:ascii="Times New Roman" w:hAnsi="Times New Roman" w:cs="Times New Roman"/>
          <w:sz w:val="24"/>
          <w:szCs w:val="24"/>
        </w:rPr>
        <w:t xml:space="preserve"> or the </w:t>
      </w:r>
      <w:hyperlink r:id="rId19" w:history="1">
        <w:r w:rsidRPr="00AD066D">
          <w:rPr>
            <w:rStyle w:val="Hyperlink"/>
            <w:rFonts w:ascii="Times New Roman" w:hAnsi="Times New Roman" w:cs="Times New Roman"/>
            <w:sz w:val="24"/>
            <w:szCs w:val="24"/>
          </w:rPr>
          <w:t>Google Play store</w:t>
        </w:r>
      </w:hyperlink>
      <w:r w:rsidR="00C77433">
        <w:rPr>
          <w:rFonts w:ascii="Times New Roman" w:hAnsi="Times New Roman" w:cs="Times New Roman"/>
          <w:sz w:val="24"/>
          <w:szCs w:val="24"/>
        </w:rPr>
        <w:t xml:space="preserve"> in advance of the scheduled evaluation period</w:t>
      </w:r>
      <w:r>
        <w:rPr>
          <w:rFonts w:ascii="Times New Roman" w:hAnsi="Times New Roman" w:cs="Times New Roman"/>
          <w:sz w:val="24"/>
          <w:szCs w:val="24"/>
        </w:rPr>
        <w:t>.</w:t>
      </w:r>
    </w:p>
    <w:p w:rsidR="00FA4D0F" w:rsidRPr="00FA4D0F" w:rsidRDefault="00FA3687" w:rsidP="00DA65D1">
      <w:pPr>
        <w:pStyle w:val="Body"/>
        <w:numPr>
          <w:ilvl w:val="0"/>
          <w:numId w:val="18"/>
        </w:numPr>
        <w:spacing w:line="288" w:lineRule="auto"/>
        <w:rPr>
          <w:rStyle w:val="Hyperlink"/>
          <w:rFonts w:ascii="Times New Roman" w:hAnsi="Times New Roman" w:cs="Times New Roman"/>
          <w:sz w:val="24"/>
          <w:szCs w:val="24"/>
          <w:u w:val="none"/>
        </w:rPr>
      </w:pPr>
      <w:r w:rsidRPr="00FA4D0F">
        <w:rPr>
          <w:rFonts w:ascii="Times New Roman" w:hAnsi="Times New Roman" w:cs="Times New Roman"/>
          <w:sz w:val="24"/>
          <w:szCs w:val="24"/>
        </w:rPr>
        <w:t>Remind any non-NJIT students (most likely Rutgers) that they will need to be able to log in to the NJIT online system</w:t>
      </w:r>
      <w:r w:rsidR="003E322A" w:rsidRPr="00FA4D0F">
        <w:rPr>
          <w:rFonts w:ascii="Times New Roman" w:hAnsi="Times New Roman" w:cs="Times New Roman"/>
          <w:sz w:val="24"/>
          <w:szCs w:val="24"/>
        </w:rPr>
        <w:t xml:space="preserve"> (</w:t>
      </w:r>
      <w:r w:rsidR="00591E89" w:rsidRPr="00FA4D0F">
        <w:rPr>
          <w:rFonts w:ascii="Times New Roman" w:hAnsi="Times New Roman" w:cs="Times New Roman"/>
          <w:sz w:val="24"/>
          <w:szCs w:val="24"/>
        </w:rPr>
        <w:t>Canvas</w:t>
      </w:r>
      <w:r w:rsidR="003E322A" w:rsidRPr="00FA4D0F">
        <w:rPr>
          <w:rFonts w:ascii="Times New Roman" w:hAnsi="Times New Roman" w:cs="Times New Roman"/>
          <w:sz w:val="24"/>
          <w:szCs w:val="24"/>
        </w:rPr>
        <w:t>)</w:t>
      </w:r>
      <w:r w:rsidRPr="00FA4D0F">
        <w:rPr>
          <w:rFonts w:ascii="Times New Roman" w:hAnsi="Times New Roman" w:cs="Times New Roman"/>
          <w:sz w:val="24"/>
          <w:szCs w:val="24"/>
        </w:rPr>
        <w:t xml:space="preserve"> to complete an evaluation.</w:t>
      </w:r>
      <w:r w:rsidR="007C3237" w:rsidRPr="00FA4D0F">
        <w:rPr>
          <w:rFonts w:ascii="Times New Roman" w:hAnsi="Times New Roman" w:cs="Times New Roman"/>
          <w:sz w:val="24"/>
          <w:szCs w:val="24"/>
        </w:rPr>
        <w:t xml:space="preserve"> </w:t>
      </w:r>
      <w:r w:rsidR="00E05271" w:rsidRPr="00FA4D0F">
        <w:rPr>
          <w:rFonts w:ascii="Times New Roman" w:hAnsi="Times New Roman" w:cs="Times New Roman"/>
          <w:sz w:val="24"/>
          <w:szCs w:val="24"/>
        </w:rPr>
        <w:t xml:space="preserve"> </w:t>
      </w:r>
      <w:r w:rsidR="007C3237" w:rsidRPr="00FA4D0F">
        <w:rPr>
          <w:rFonts w:ascii="Times New Roman" w:hAnsi="Times New Roman" w:cs="Times New Roman"/>
          <w:sz w:val="24"/>
          <w:szCs w:val="24"/>
        </w:rPr>
        <w:t>Non-NJIT students must have an activated NJIT UCID.</w:t>
      </w:r>
      <w:r w:rsidR="00E05271" w:rsidRPr="00FA4D0F">
        <w:rPr>
          <w:rFonts w:ascii="Times New Roman" w:hAnsi="Times New Roman" w:cs="Times New Roman"/>
          <w:sz w:val="24"/>
          <w:szCs w:val="24"/>
        </w:rPr>
        <w:t xml:space="preserve">  To get an UCID, they need to contact the </w:t>
      </w:r>
      <w:r w:rsidR="00E05271" w:rsidRPr="00FA4D0F">
        <w:rPr>
          <w:rFonts w:ascii="Times New Roman" w:hAnsi="Times New Roman" w:cs="Times New Roman"/>
          <w:color w:val="404040" w:themeColor="dark2"/>
          <w:sz w:val="24"/>
          <w:szCs w:val="24"/>
        </w:rPr>
        <w:t>IST Help Desk at (973) 596-2900</w:t>
      </w:r>
      <w:r w:rsidR="00FA4D0F" w:rsidRPr="00FA4D0F">
        <w:rPr>
          <w:rFonts w:asciiTheme="minorHAnsi" w:hAnsiTheme="minorHAnsi" w:cstheme="minorBidi"/>
          <w:color w:val="404040" w:themeColor="dark2"/>
        </w:rPr>
        <w:t xml:space="preserve"> or </w:t>
      </w:r>
      <w:r w:rsidR="00FA4D0F" w:rsidRPr="00FA4D0F">
        <w:rPr>
          <w:color w:val="333333"/>
          <w:sz w:val="20"/>
          <w:szCs w:val="20"/>
          <w:shd w:val="clear" w:color="auto" w:fill="FFFFFF"/>
        </w:rPr>
        <w:t>visit</w:t>
      </w:r>
      <w:r w:rsidR="00FA4D0F" w:rsidRPr="00FA4D0F">
        <w:rPr>
          <w:color w:val="333333"/>
          <w:sz w:val="20"/>
          <w:szCs w:val="20"/>
          <w:shd w:val="clear" w:color="auto" w:fill="FFFFFF"/>
        </w:rPr>
        <w:t> </w:t>
      </w:r>
      <w:hyperlink r:id="rId20" w:history="1">
        <w:r w:rsidR="00FA4D0F" w:rsidRPr="00FA4D0F">
          <w:rPr>
            <w:rStyle w:val="Hyperlink"/>
            <w:color w:val="0782C1"/>
            <w:sz w:val="20"/>
            <w:szCs w:val="20"/>
            <w:shd w:val="clear" w:color="auto" w:fill="FFFFFF"/>
          </w:rPr>
          <w:t>https://ist.njit.edu/ucid</w:t>
        </w:r>
      </w:hyperlink>
    </w:p>
    <w:p w:rsidR="00D855A2" w:rsidRPr="00FA4D0F" w:rsidRDefault="00D701BE" w:rsidP="00DA65D1">
      <w:pPr>
        <w:pStyle w:val="Body"/>
        <w:numPr>
          <w:ilvl w:val="0"/>
          <w:numId w:val="18"/>
        </w:numPr>
        <w:spacing w:line="288" w:lineRule="auto"/>
        <w:rPr>
          <w:rFonts w:ascii="Times New Roman" w:hAnsi="Times New Roman" w:cs="Times New Roman"/>
          <w:sz w:val="24"/>
          <w:szCs w:val="24"/>
        </w:rPr>
      </w:pPr>
      <w:r w:rsidRPr="00FA4D0F">
        <w:rPr>
          <w:rFonts w:ascii="Times New Roman" w:hAnsi="Times New Roman" w:cs="Times New Roman"/>
          <w:sz w:val="24"/>
          <w:szCs w:val="24"/>
          <w:lang w:val="es-ES_tradnl"/>
        </w:rPr>
        <w:t>Instructor</w:t>
      </w:r>
      <w:r w:rsidR="00FA3687" w:rsidRPr="00FA4D0F">
        <w:rPr>
          <w:rFonts w:ascii="Times New Roman" w:hAnsi="Times New Roman" w:cs="Times New Roman"/>
          <w:sz w:val="24"/>
          <w:szCs w:val="24"/>
        </w:rPr>
        <w:t xml:space="preserve"> who elect not to schedule a</w:t>
      </w:r>
      <w:r w:rsidR="00747BF4" w:rsidRPr="00FA4D0F">
        <w:rPr>
          <w:rFonts w:ascii="Times New Roman" w:hAnsi="Times New Roman" w:cs="Times New Roman"/>
          <w:sz w:val="24"/>
          <w:szCs w:val="24"/>
        </w:rPr>
        <w:t>n</w:t>
      </w:r>
      <w:r w:rsidR="00FA3687" w:rsidRPr="00FA4D0F">
        <w:rPr>
          <w:rFonts w:ascii="Times New Roman" w:hAnsi="Times New Roman" w:cs="Times New Roman"/>
          <w:sz w:val="24"/>
          <w:szCs w:val="24"/>
        </w:rPr>
        <w:t xml:space="preserve"> </w:t>
      </w:r>
      <w:r w:rsidR="00516E0B" w:rsidRPr="00FA4D0F">
        <w:rPr>
          <w:rFonts w:ascii="Times New Roman" w:hAnsi="Times New Roman" w:cs="Times New Roman"/>
          <w:sz w:val="24"/>
          <w:szCs w:val="24"/>
        </w:rPr>
        <w:t>course</w:t>
      </w:r>
      <w:r w:rsidR="00FA3687" w:rsidRPr="00FA4D0F">
        <w:rPr>
          <w:rFonts w:ascii="Times New Roman" w:hAnsi="Times New Roman" w:cs="Times New Roman"/>
          <w:sz w:val="24"/>
          <w:szCs w:val="24"/>
        </w:rPr>
        <w:t xml:space="preserve"> evaluation </w:t>
      </w:r>
      <w:r w:rsidR="00FA4D0F">
        <w:rPr>
          <w:rFonts w:ascii="Times New Roman" w:hAnsi="Times New Roman" w:cs="Times New Roman"/>
          <w:sz w:val="24"/>
          <w:szCs w:val="24"/>
        </w:rPr>
        <w:t xml:space="preserve">in Phase 1 </w:t>
      </w:r>
      <w:r w:rsidR="00FA3687" w:rsidRPr="00FA4D0F">
        <w:rPr>
          <w:rFonts w:ascii="Times New Roman" w:hAnsi="Times New Roman" w:cs="Times New Roman"/>
          <w:b/>
          <w:bCs/>
          <w:sz w:val="24"/>
          <w:szCs w:val="24"/>
        </w:rPr>
        <w:t>must</w:t>
      </w:r>
      <w:r w:rsidR="00FA3687" w:rsidRPr="00FA4D0F">
        <w:rPr>
          <w:rFonts w:ascii="Times New Roman" w:hAnsi="Times New Roman" w:cs="Times New Roman"/>
          <w:sz w:val="24"/>
          <w:szCs w:val="24"/>
        </w:rPr>
        <w:t>:</w:t>
      </w:r>
    </w:p>
    <w:p w:rsidR="00FA4D0F" w:rsidRDefault="00B474F3" w:rsidP="00FA4D0F">
      <w:pPr>
        <w:pStyle w:val="Body"/>
        <w:spacing w:line="288" w:lineRule="auto"/>
        <w:ind w:left="360"/>
        <w:rPr>
          <w:rFonts w:ascii="Times New Roman" w:hAnsi="Times New Roman" w:cs="Times New Roman"/>
          <w:sz w:val="24"/>
          <w:szCs w:val="24"/>
        </w:rPr>
      </w:pPr>
      <w:r>
        <w:rPr>
          <w:rFonts w:ascii="Times New Roman" w:hAnsi="Times New Roman" w:cs="Times New Roman"/>
          <w:sz w:val="24"/>
          <w:szCs w:val="24"/>
        </w:rPr>
        <w:t xml:space="preserve">announce </w:t>
      </w:r>
      <w:r w:rsidR="00FA3687" w:rsidRPr="008A02BD">
        <w:rPr>
          <w:rFonts w:ascii="Times New Roman" w:hAnsi="Times New Roman" w:cs="Times New Roman"/>
          <w:sz w:val="24"/>
          <w:szCs w:val="24"/>
        </w:rPr>
        <w:t xml:space="preserve">the beginning of the open evaluation period, and encourage students to complete </w:t>
      </w:r>
      <w:r w:rsidR="000C3CC1">
        <w:rPr>
          <w:rFonts w:ascii="Times New Roman" w:hAnsi="Times New Roman" w:cs="Times New Roman"/>
          <w:sz w:val="24"/>
          <w:szCs w:val="24"/>
        </w:rPr>
        <w:t>the evaluation</w:t>
      </w:r>
      <w:r w:rsidR="00FA3687" w:rsidRPr="008A02BD">
        <w:rPr>
          <w:rFonts w:ascii="Times New Roman" w:hAnsi="Times New Roman" w:cs="Times New Roman"/>
          <w:sz w:val="24"/>
          <w:szCs w:val="24"/>
        </w:rPr>
        <w:t xml:space="preserve"> on their own time.</w:t>
      </w:r>
    </w:p>
    <w:p w:rsidR="00D855A2" w:rsidRPr="008A02BD" w:rsidRDefault="00FA3687" w:rsidP="00FA4D0F">
      <w:pPr>
        <w:pStyle w:val="Body"/>
        <w:spacing w:line="288" w:lineRule="auto"/>
        <w:ind w:left="360"/>
        <w:rPr>
          <w:rFonts w:ascii="Times New Roman" w:hAnsi="Times New Roman" w:cs="Times New Roman"/>
          <w:sz w:val="24"/>
          <w:szCs w:val="24"/>
        </w:rPr>
      </w:pPr>
      <w:r w:rsidRPr="008A02BD">
        <w:rPr>
          <w:rFonts w:ascii="Times New Roman" w:hAnsi="Times New Roman" w:cs="Times New Roman"/>
          <w:sz w:val="24"/>
          <w:szCs w:val="24"/>
          <w:lang w:val="es-ES_tradnl"/>
        </w:rPr>
        <w:t>Instructors</w:t>
      </w:r>
      <w:r w:rsidRPr="008A02BD">
        <w:rPr>
          <w:rFonts w:ascii="Times New Roman" w:hAnsi="Times New Roman" w:cs="Times New Roman"/>
          <w:sz w:val="24"/>
          <w:szCs w:val="24"/>
        </w:rPr>
        <w:t xml:space="preserve"> </w:t>
      </w:r>
      <w:r w:rsidRPr="008A02BD">
        <w:rPr>
          <w:rFonts w:ascii="Times New Roman" w:hAnsi="Times New Roman" w:cs="Times New Roman"/>
          <w:b/>
          <w:bCs/>
          <w:sz w:val="24"/>
          <w:szCs w:val="24"/>
        </w:rPr>
        <w:t>must not</w:t>
      </w:r>
      <w:r w:rsidR="00B474F3">
        <w:rPr>
          <w:rFonts w:ascii="Times New Roman" w:hAnsi="Times New Roman" w:cs="Times New Roman"/>
          <w:sz w:val="24"/>
          <w:szCs w:val="24"/>
        </w:rPr>
        <w:t xml:space="preserve"> l</w:t>
      </w:r>
      <w:r w:rsidRPr="008A02BD">
        <w:rPr>
          <w:rFonts w:ascii="Times New Roman" w:hAnsi="Times New Roman" w:cs="Times New Roman"/>
          <w:sz w:val="24"/>
          <w:szCs w:val="24"/>
        </w:rPr>
        <w:t>oan any student a personal or instructor-controlled device (e.g., a laptop) on which to complete an evaluation, as this compromises confidentiality. Instructors can make arrangements for students to use NJIT public computing facilities if necessary.</w:t>
      </w:r>
    </w:p>
    <w:p w:rsidR="00165998" w:rsidRDefault="00165998" w:rsidP="008D61CA">
      <w:pPr>
        <w:pStyle w:val="Heading"/>
        <w:spacing w:line="288" w:lineRule="auto"/>
      </w:pPr>
    </w:p>
    <w:p w:rsidR="008D61CA" w:rsidRDefault="008D61CA" w:rsidP="008D61CA">
      <w:pPr>
        <w:pStyle w:val="Heading"/>
        <w:spacing w:line="288" w:lineRule="auto"/>
      </w:pPr>
      <w:r>
        <w:t xml:space="preserve">Instructor guide to </w:t>
      </w:r>
      <w:r w:rsidR="003B319A">
        <w:t xml:space="preserve">scheduling your course </w:t>
      </w:r>
      <w:r>
        <w:t xml:space="preserve">evaluation </w:t>
      </w:r>
    </w:p>
    <w:p w:rsidR="008D61CA" w:rsidRDefault="008D61CA" w:rsidP="008D61CA">
      <w:pPr>
        <w:rPr>
          <w:b/>
        </w:rPr>
      </w:pPr>
    </w:p>
    <w:p w:rsidR="008D61CA" w:rsidRPr="008D61CA" w:rsidRDefault="008D61CA" w:rsidP="008D61CA">
      <w:pPr>
        <w:pStyle w:val="Body"/>
        <w:spacing w:line="288" w:lineRule="auto"/>
      </w:pPr>
      <w:r w:rsidRPr="00B61E8F">
        <w:rPr>
          <w:b/>
        </w:rPr>
        <w:t xml:space="preserve">Step 1: </w:t>
      </w:r>
    </w:p>
    <w:p w:rsidR="00165998" w:rsidRDefault="008D61CA" w:rsidP="00CB29FE">
      <w:pPr>
        <w:pStyle w:val="Body"/>
        <w:spacing w:line="288" w:lineRule="auto"/>
        <w:rPr>
          <w:b/>
        </w:rPr>
      </w:pPr>
      <w:r w:rsidRPr="008A02BD">
        <w:rPr>
          <w:rFonts w:ascii="Times New Roman" w:hAnsi="Times New Roman"/>
          <w:sz w:val="24"/>
        </w:rPr>
        <w:t>At the beginning of the evaluation period, instructors will be sent an email</w:t>
      </w:r>
      <w:r w:rsidR="00FB6778" w:rsidRPr="008A02BD">
        <w:rPr>
          <w:rFonts w:ascii="Times New Roman" w:hAnsi="Times New Roman"/>
          <w:sz w:val="24"/>
        </w:rPr>
        <w:t xml:space="preserve"> from NJIT Survey </w:t>
      </w:r>
      <w:r w:rsidRPr="008A02BD">
        <w:rPr>
          <w:rFonts w:ascii="Times New Roman" w:hAnsi="Times New Roman"/>
          <w:sz w:val="24"/>
        </w:rPr>
        <w:t xml:space="preserve">that contains a link to the online system.  </w:t>
      </w:r>
      <w:r w:rsidR="00FB6778" w:rsidRPr="008A02BD">
        <w:rPr>
          <w:rFonts w:ascii="Times New Roman" w:hAnsi="Times New Roman"/>
          <w:b/>
          <w:sz w:val="24"/>
        </w:rPr>
        <w:t>Be sure to save the email from NJIT Survey.</w:t>
      </w:r>
      <w:r w:rsidR="00E0062C">
        <w:rPr>
          <w:rFonts w:ascii="Times New Roman" w:hAnsi="Times New Roman"/>
          <w:b/>
          <w:sz w:val="24"/>
        </w:rPr>
        <w:t xml:space="preserve">  </w:t>
      </w:r>
    </w:p>
    <w:p w:rsidR="008D61CA" w:rsidRPr="00F71EE4" w:rsidRDefault="008D61CA" w:rsidP="008D61CA">
      <w:pPr>
        <w:pStyle w:val="Body"/>
        <w:spacing w:line="288" w:lineRule="auto"/>
        <w:rPr>
          <w:rFonts w:ascii="Times New Roman" w:hAnsi="Times New Roman"/>
          <w:b/>
          <w:sz w:val="24"/>
        </w:rPr>
      </w:pPr>
      <w:r w:rsidRPr="00F71EE4">
        <w:rPr>
          <w:rFonts w:ascii="Times New Roman" w:hAnsi="Times New Roman"/>
          <w:b/>
          <w:sz w:val="24"/>
        </w:rPr>
        <w:t xml:space="preserve">Sample message: </w:t>
      </w:r>
    </w:p>
    <w:p w:rsidR="008D61CA" w:rsidRDefault="008D61CA" w:rsidP="008D61CA"/>
    <w:p w:rsidR="00FB6778" w:rsidRPr="008D0728" w:rsidRDefault="00FB6778" w:rsidP="00FB6778">
      <w:pPr>
        <w:pBdr>
          <w:top w:val="single" w:sz="4" w:space="1" w:color="auto"/>
          <w:left w:val="single" w:sz="4" w:space="1" w:color="auto"/>
          <w:bottom w:val="single" w:sz="4" w:space="1" w:color="auto"/>
          <w:right w:val="single" w:sz="4" w:space="1" w:color="auto"/>
        </w:pBdr>
        <w:rPr>
          <w:rFonts w:ascii="Arial" w:hAnsi="Arial"/>
          <w:sz w:val="20"/>
          <w:szCs w:val="16"/>
        </w:rPr>
      </w:pPr>
      <w:r w:rsidRPr="008D0728">
        <w:rPr>
          <w:rFonts w:ascii="Arial" w:hAnsi="Arial"/>
          <w:sz w:val="20"/>
          <w:szCs w:val="16"/>
        </w:rPr>
        <w:t xml:space="preserve">The NJIT Course evaluation will be run in 2 Phases. </w:t>
      </w:r>
      <w:r w:rsidRPr="008D0728">
        <w:rPr>
          <w:rFonts w:ascii="Arial" w:hAnsi="Arial"/>
          <w:sz w:val="20"/>
          <w:szCs w:val="16"/>
        </w:rPr>
        <w:br/>
      </w:r>
    </w:p>
    <w:p w:rsidR="00FB6778" w:rsidRPr="009215E8" w:rsidRDefault="00FB6778" w:rsidP="00FB6778">
      <w:pPr>
        <w:pBdr>
          <w:top w:val="single" w:sz="4" w:space="1" w:color="auto"/>
          <w:left w:val="single" w:sz="4" w:space="1" w:color="auto"/>
          <w:bottom w:val="single" w:sz="4" w:space="1" w:color="auto"/>
          <w:right w:val="single" w:sz="4" w:space="1" w:color="auto"/>
        </w:pBdr>
        <w:rPr>
          <w:rFonts w:ascii="Arial" w:hAnsi="Arial" w:cstheme="minorBidi"/>
          <w:color w:val="404040" w:themeColor="dark2"/>
          <w:sz w:val="20"/>
        </w:rPr>
      </w:pPr>
      <w:r w:rsidRPr="009215E8">
        <w:rPr>
          <w:rFonts w:ascii="Arial" w:hAnsi="Arial"/>
          <w:color w:val="404040" w:themeColor="dark2"/>
          <w:sz w:val="20"/>
          <w:szCs w:val="16"/>
        </w:rPr>
        <w:t>Phase 1-</w:t>
      </w:r>
      <w:r w:rsidRPr="009215E8">
        <w:rPr>
          <w:rFonts w:ascii="Arial" w:hAnsi="Arial"/>
          <w:sz w:val="20"/>
          <w:szCs w:val="16"/>
        </w:rPr>
        <w:t xml:space="preserve">Faculty has the option to conduct the course evaluation </w:t>
      </w:r>
      <w:r w:rsidRPr="009215E8">
        <w:rPr>
          <w:rFonts w:ascii="Arial" w:hAnsi="Arial"/>
          <w:color w:val="404040" w:themeColor="dark2"/>
          <w:sz w:val="20"/>
          <w:szCs w:val="16"/>
        </w:rPr>
        <w:t xml:space="preserve">for </w:t>
      </w:r>
      <w:r w:rsidRPr="009215E8">
        <w:rPr>
          <w:rFonts w:ascii="Arial" w:hAnsi="Arial"/>
          <w:sz w:val="20"/>
          <w:szCs w:val="16"/>
        </w:rPr>
        <w:t xml:space="preserve">their </w:t>
      </w:r>
      <w:r w:rsidR="00516E0B">
        <w:rPr>
          <w:rFonts w:ascii="Arial" w:hAnsi="Arial"/>
          <w:sz w:val="20"/>
          <w:szCs w:val="16"/>
        </w:rPr>
        <w:t>course</w:t>
      </w:r>
      <w:r w:rsidRPr="009215E8">
        <w:rPr>
          <w:rFonts w:ascii="Arial" w:hAnsi="Arial"/>
          <w:sz w:val="20"/>
          <w:szCs w:val="16"/>
        </w:rPr>
        <w:t xml:space="preserve"> from </w:t>
      </w:r>
      <w:r w:rsidR="003D1D1A">
        <w:rPr>
          <w:rFonts w:ascii="Arial" w:hAnsi="Arial"/>
          <w:sz w:val="20"/>
          <w:szCs w:val="16"/>
        </w:rPr>
        <w:t>November 1</w:t>
      </w:r>
      <w:r w:rsidR="00CD1383">
        <w:rPr>
          <w:rFonts w:ascii="Arial" w:hAnsi="Arial"/>
          <w:sz w:val="20"/>
          <w:szCs w:val="16"/>
        </w:rPr>
        <w:t>x</w:t>
      </w:r>
      <w:r w:rsidR="003D1D1A" w:rsidRPr="003D1D1A">
        <w:rPr>
          <w:rFonts w:ascii="Arial" w:hAnsi="Arial"/>
          <w:sz w:val="20"/>
          <w:szCs w:val="16"/>
          <w:vertAlign w:val="superscript"/>
        </w:rPr>
        <w:t>th</w:t>
      </w:r>
      <w:r w:rsidR="003D1D1A">
        <w:rPr>
          <w:rFonts w:ascii="Arial" w:hAnsi="Arial"/>
          <w:sz w:val="20"/>
          <w:szCs w:val="16"/>
        </w:rPr>
        <w:t xml:space="preserve"> –November 2</w:t>
      </w:r>
      <w:r w:rsidR="00CD1383">
        <w:rPr>
          <w:rFonts w:ascii="Arial" w:hAnsi="Arial"/>
          <w:sz w:val="20"/>
          <w:szCs w:val="16"/>
        </w:rPr>
        <w:t>x</w:t>
      </w:r>
      <w:r w:rsidR="003D1D1A" w:rsidRPr="003D1D1A">
        <w:rPr>
          <w:rFonts w:ascii="Arial" w:hAnsi="Arial"/>
          <w:sz w:val="20"/>
          <w:szCs w:val="16"/>
          <w:vertAlign w:val="superscript"/>
        </w:rPr>
        <w:t>nd</w:t>
      </w:r>
      <w:r w:rsidR="000F4B7C">
        <w:rPr>
          <w:rFonts w:ascii="Arial" w:hAnsi="Arial"/>
          <w:sz w:val="20"/>
          <w:szCs w:val="16"/>
        </w:rPr>
        <w:t>.</w:t>
      </w:r>
      <w:r w:rsidRPr="009215E8">
        <w:rPr>
          <w:rFonts w:ascii="Arial" w:hAnsi="Arial"/>
          <w:sz w:val="20"/>
          <w:szCs w:val="16"/>
        </w:rPr>
        <w:t xml:space="preserve"> The online course evaluations can be accessed 24/7 fro</w:t>
      </w:r>
      <w:r w:rsidR="00FE6BB3">
        <w:rPr>
          <w:rFonts w:ascii="Arial" w:hAnsi="Arial"/>
          <w:sz w:val="20"/>
          <w:szCs w:val="16"/>
        </w:rPr>
        <w:t>m any location via the internet</w:t>
      </w:r>
      <w:r w:rsidRPr="009215E8">
        <w:rPr>
          <w:rFonts w:ascii="Arial" w:hAnsi="Arial"/>
          <w:sz w:val="20"/>
          <w:szCs w:val="16"/>
        </w:rPr>
        <w:t xml:space="preserve"> by computer or any mobile device.</w:t>
      </w:r>
      <w:r w:rsidRPr="009215E8">
        <w:rPr>
          <w:rFonts w:ascii="Arial" w:hAnsi="Arial"/>
          <w:color w:val="404040" w:themeColor="dark2"/>
          <w:sz w:val="20"/>
          <w:szCs w:val="16"/>
        </w:rPr>
        <w:t xml:space="preserve"> </w:t>
      </w:r>
    </w:p>
    <w:p w:rsidR="00D93EA2" w:rsidRDefault="00FB6778" w:rsidP="00FB6778">
      <w:pPr>
        <w:pBdr>
          <w:top w:val="single" w:sz="4" w:space="1" w:color="auto"/>
          <w:left w:val="single" w:sz="4" w:space="1" w:color="auto"/>
          <w:bottom w:val="single" w:sz="4" w:space="1" w:color="auto"/>
          <w:right w:val="single" w:sz="4" w:space="1" w:color="auto"/>
        </w:pBdr>
        <w:rPr>
          <w:rFonts w:ascii="Arial" w:hAnsi="Arial"/>
          <w:sz w:val="20"/>
        </w:rPr>
      </w:pPr>
      <w:r w:rsidRPr="009215E8">
        <w:rPr>
          <w:rFonts w:ascii="Arial" w:hAnsi="Arial"/>
          <w:sz w:val="20"/>
          <w:szCs w:val="16"/>
        </w:rPr>
        <w:br/>
        <w:t>Please inform your students when you will be conducting the course evaluation.</w:t>
      </w:r>
      <w:r w:rsidRPr="009215E8">
        <w:rPr>
          <w:rFonts w:ascii="Arial" w:hAnsi="Arial"/>
          <w:color w:val="404040" w:themeColor="dark2"/>
          <w:sz w:val="20"/>
          <w:szCs w:val="16"/>
        </w:rPr>
        <w:t xml:space="preserve"> </w:t>
      </w:r>
      <w:r w:rsidRPr="009215E8">
        <w:rPr>
          <w:rFonts w:ascii="Arial" w:hAnsi="Arial"/>
          <w:sz w:val="20"/>
          <w:szCs w:val="16"/>
        </w:rPr>
        <w:t xml:space="preserve">You can schedule your own course evaluation and view response rates using the following link. </w:t>
      </w:r>
      <w:hyperlink r:id="rId21" w:history="1">
        <w:r w:rsidRPr="009215E8">
          <w:rPr>
            <w:rStyle w:val="Hyperlink"/>
            <w:rFonts w:ascii="Arial" w:hAnsi="Arial"/>
            <w:sz w:val="20"/>
            <w:szCs w:val="16"/>
          </w:rPr>
          <w:t>Please click here to manage your courses and view response rates.</w:t>
        </w:r>
      </w:hyperlink>
      <w:r w:rsidR="00E0062C" w:rsidRPr="00E360DD">
        <w:rPr>
          <w:rStyle w:val="Hyperlink"/>
          <w:rFonts w:ascii="Arial" w:hAnsi="Arial"/>
          <w:sz w:val="20"/>
          <w:szCs w:val="16"/>
          <w:u w:val="none"/>
        </w:rPr>
        <w:t xml:space="preserve">  </w:t>
      </w:r>
      <w:r w:rsidR="00E0062C" w:rsidRPr="00C77433">
        <w:rPr>
          <w:rStyle w:val="Hyperlink"/>
          <w:rFonts w:ascii="Arial" w:hAnsi="Arial"/>
          <w:sz w:val="20"/>
          <w:szCs w:val="16"/>
          <w:u w:val="none"/>
        </w:rPr>
        <w:t xml:space="preserve">Course evaluations can also be scheduled through the </w:t>
      </w:r>
      <w:r w:rsidR="005D0C3B">
        <w:rPr>
          <w:rStyle w:val="Hyperlink"/>
          <w:rFonts w:ascii="Arial" w:hAnsi="Arial"/>
          <w:i/>
          <w:sz w:val="20"/>
          <w:szCs w:val="16"/>
          <w:u w:val="none"/>
        </w:rPr>
        <w:t>NJIT GO</w:t>
      </w:r>
      <w:r w:rsidR="00C77433">
        <w:rPr>
          <w:rStyle w:val="Hyperlink"/>
          <w:rFonts w:ascii="Arial" w:hAnsi="Arial"/>
          <w:i/>
          <w:sz w:val="20"/>
          <w:szCs w:val="16"/>
          <w:u w:val="none"/>
        </w:rPr>
        <w:t xml:space="preserve"> </w:t>
      </w:r>
      <w:r w:rsidR="00E0062C" w:rsidRPr="00C77433">
        <w:rPr>
          <w:rStyle w:val="Hyperlink"/>
          <w:rFonts w:ascii="Arial" w:hAnsi="Arial"/>
          <w:sz w:val="20"/>
          <w:szCs w:val="16"/>
          <w:u w:val="none"/>
        </w:rPr>
        <w:t>smartphone application.</w:t>
      </w:r>
      <w:r w:rsidRPr="00C77433">
        <w:rPr>
          <w:rFonts w:ascii="Arial" w:hAnsi="Arial"/>
          <w:sz w:val="20"/>
          <w:szCs w:val="16"/>
        </w:rPr>
        <w:br/>
      </w:r>
      <w:r w:rsidRPr="009215E8">
        <w:rPr>
          <w:rFonts w:ascii="Arial" w:hAnsi="Arial"/>
          <w:sz w:val="20"/>
          <w:szCs w:val="16"/>
        </w:rPr>
        <w:br/>
      </w:r>
      <w:r w:rsidRPr="009215E8">
        <w:rPr>
          <w:rFonts w:ascii="Arial" w:hAnsi="Arial"/>
          <w:sz w:val="20"/>
        </w:rPr>
        <w:t xml:space="preserve">If you decide to conduct the course evaluation during any portion of </w:t>
      </w:r>
      <w:r w:rsidR="00CB29FE">
        <w:rPr>
          <w:rFonts w:ascii="Arial" w:hAnsi="Arial"/>
          <w:sz w:val="20"/>
        </w:rPr>
        <w:t>PHASE 1</w:t>
      </w:r>
      <w:r w:rsidRPr="009215E8">
        <w:rPr>
          <w:rFonts w:ascii="Arial" w:hAnsi="Arial"/>
          <w:sz w:val="20"/>
        </w:rPr>
        <w:t xml:space="preserve">, please notify your students.  </w:t>
      </w:r>
    </w:p>
    <w:p w:rsidR="00D93EA2" w:rsidRDefault="00D93EA2" w:rsidP="00FB6778">
      <w:pPr>
        <w:pBdr>
          <w:top w:val="single" w:sz="4" w:space="1" w:color="auto"/>
          <w:left w:val="single" w:sz="4" w:space="1" w:color="auto"/>
          <w:bottom w:val="single" w:sz="4" w:space="1" w:color="auto"/>
          <w:right w:val="single" w:sz="4" w:space="1" w:color="auto"/>
        </w:pBdr>
        <w:rPr>
          <w:rFonts w:ascii="Arial" w:hAnsi="Arial"/>
          <w:sz w:val="20"/>
        </w:rPr>
      </w:pPr>
    </w:p>
    <w:p w:rsidR="00FB6778" w:rsidRPr="00F1710A" w:rsidRDefault="00FB6778" w:rsidP="00FB6778">
      <w:pPr>
        <w:pBdr>
          <w:top w:val="single" w:sz="4" w:space="1" w:color="auto"/>
          <w:left w:val="single" w:sz="4" w:space="1" w:color="auto"/>
          <w:bottom w:val="single" w:sz="4" w:space="1" w:color="auto"/>
          <w:right w:val="single" w:sz="4" w:space="1" w:color="auto"/>
        </w:pBdr>
        <w:rPr>
          <w:rFonts w:ascii="Arial" w:hAnsi="Arial" w:cs="Arial"/>
          <w:sz w:val="20"/>
          <w:szCs w:val="20"/>
        </w:rPr>
      </w:pPr>
      <w:r w:rsidRPr="00F1710A">
        <w:rPr>
          <w:rFonts w:ascii="Arial" w:hAnsi="Arial" w:cs="Arial"/>
          <w:sz w:val="20"/>
          <w:szCs w:val="20"/>
        </w:rPr>
        <w:t>The students can access the course evaluation at the following link</w:t>
      </w:r>
      <w:r w:rsidR="00C75C12">
        <w:rPr>
          <w:rFonts w:ascii="Arial" w:hAnsi="Arial" w:cs="Arial"/>
          <w:sz w:val="20"/>
          <w:szCs w:val="20"/>
        </w:rPr>
        <w:t>s</w:t>
      </w:r>
      <w:r w:rsidRPr="00F1710A">
        <w:rPr>
          <w:rFonts w:ascii="Arial" w:hAnsi="Arial" w:cs="Arial"/>
          <w:sz w:val="20"/>
          <w:szCs w:val="20"/>
        </w:rPr>
        <w:t>:</w:t>
      </w:r>
    </w:p>
    <w:p w:rsidR="00FB6778" w:rsidRDefault="004A131B" w:rsidP="00FB6778">
      <w:pPr>
        <w:pBdr>
          <w:top w:val="single" w:sz="4" w:space="1" w:color="auto"/>
          <w:left w:val="single" w:sz="4" w:space="1" w:color="auto"/>
          <w:bottom w:val="single" w:sz="4" w:space="1" w:color="auto"/>
          <w:right w:val="single" w:sz="4" w:space="1" w:color="auto"/>
        </w:pBdr>
        <w:rPr>
          <w:rFonts w:ascii="Arial" w:hAnsi="Arial"/>
          <w:sz w:val="20"/>
        </w:rPr>
      </w:pPr>
      <w:r w:rsidRPr="00F1710A">
        <w:rPr>
          <w:rFonts w:ascii="Arial" w:hAnsi="Arial" w:cs="Arial"/>
          <w:sz w:val="20"/>
          <w:szCs w:val="20"/>
        </w:rPr>
        <w:t xml:space="preserve">Canvas: </w:t>
      </w:r>
      <w:hyperlink r:id="rId22" w:history="1">
        <w:r w:rsidRPr="00F1710A">
          <w:rPr>
            <w:rStyle w:val="Hyperlink"/>
            <w:rFonts w:ascii="Arial" w:hAnsi="Arial" w:cs="Arial"/>
            <w:sz w:val="20"/>
            <w:szCs w:val="20"/>
          </w:rPr>
          <w:t>https://canvas.njit.edu/</w:t>
        </w:r>
      </w:hyperlink>
      <w:r w:rsidR="00F1710A" w:rsidRPr="00F1710A">
        <w:rPr>
          <w:rFonts w:ascii="Arial" w:hAnsi="Arial" w:cs="Arial"/>
          <w:sz w:val="20"/>
          <w:szCs w:val="20"/>
        </w:rPr>
        <w:t xml:space="preserve"> </w:t>
      </w:r>
      <w:r w:rsidR="00D93EA2" w:rsidRPr="00F1710A">
        <w:rPr>
          <w:rFonts w:ascii="Arial" w:hAnsi="Arial" w:cs="Arial"/>
          <w:sz w:val="20"/>
          <w:szCs w:val="20"/>
        </w:rPr>
        <w:t xml:space="preserve">or </w:t>
      </w:r>
      <w:r w:rsidR="00E360DD" w:rsidRPr="00F1710A">
        <w:rPr>
          <w:rFonts w:ascii="Arial" w:hAnsi="Arial" w:cs="Arial"/>
          <w:sz w:val="20"/>
          <w:szCs w:val="20"/>
        </w:rPr>
        <w:t>using</w:t>
      </w:r>
      <w:r w:rsidR="00D93EA2" w:rsidRPr="00F1710A">
        <w:rPr>
          <w:rFonts w:ascii="Arial" w:hAnsi="Arial" w:cs="Arial"/>
          <w:sz w:val="20"/>
          <w:szCs w:val="20"/>
        </w:rPr>
        <w:t xml:space="preserve"> the </w:t>
      </w:r>
      <w:r w:rsidR="005D0C3B" w:rsidRPr="00F1710A">
        <w:rPr>
          <w:rFonts w:ascii="Arial" w:hAnsi="Arial" w:cs="Arial"/>
          <w:i/>
          <w:sz w:val="20"/>
          <w:szCs w:val="20"/>
        </w:rPr>
        <w:t>NJIT GO</w:t>
      </w:r>
      <w:r w:rsidR="00D93EA2" w:rsidRPr="00F1710A">
        <w:rPr>
          <w:rFonts w:ascii="Arial" w:hAnsi="Arial" w:cs="Arial"/>
          <w:sz w:val="20"/>
          <w:szCs w:val="20"/>
        </w:rPr>
        <w:t xml:space="preserve"> smartphone application</w:t>
      </w:r>
      <w:r w:rsidR="00D93EA2">
        <w:rPr>
          <w:rFonts w:ascii="Arial" w:hAnsi="Arial"/>
          <w:sz w:val="20"/>
        </w:rPr>
        <w:t>.</w:t>
      </w:r>
    </w:p>
    <w:p w:rsidR="00D93EA2" w:rsidRPr="00FB6778" w:rsidRDefault="00D93EA2" w:rsidP="00FB6778">
      <w:pPr>
        <w:pBdr>
          <w:top w:val="single" w:sz="4" w:space="1" w:color="auto"/>
          <w:left w:val="single" w:sz="4" w:space="1" w:color="auto"/>
          <w:bottom w:val="single" w:sz="4" w:space="1" w:color="auto"/>
          <w:right w:val="single" w:sz="4" w:space="1" w:color="auto"/>
        </w:pBdr>
        <w:rPr>
          <w:rFonts w:ascii="Arial" w:hAnsi="Arial"/>
          <w:sz w:val="20"/>
        </w:rPr>
      </w:pPr>
    </w:p>
    <w:p w:rsidR="00FB6778" w:rsidRPr="009215E8" w:rsidRDefault="00E360DD" w:rsidP="00FB6778">
      <w:pPr>
        <w:pBdr>
          <w:top w:val="single" w:sz="4" w:space="1" w:color="auto"/>
          <w:left w:val="single" w:sz="4" w:space="1" w:color="auto"/>
          <w:bottom w:val="single" w:sz="4" w:space="1" w:color="auto"/>
          <w:right w:val="single" w:sz="4" w:space="1" w:color="auto"/>
        </w:pBdr>
        <w:rPr>
          <w:rFonts w:ascii="Arial" w:hAnsi="Arial"/>
          <w:sz w:val="20"/>
        </w:rPr>
      </w:pPr>
      <w:r>
        <w:rPr>
          <w:rFonts w:ascii="Arial" w:hAnsi="Arial"/>
          <w:sz w:val="20"/>
        </w:rPr>
        <w:t>The course evaluation system</w:t>
      </w:r>
      <w:r w:rsidR="00E0062C">
        <w:rPr>
          <w:rFonts w:ascii="Arial" w:hAnsi="Arial"/>
          <w:sz w:val="20"/>
        </w:rPr>
        <w:t xml:space="preserve"> </w:t>
      </w:r>
      <w:r w:rsidR="00FB6778" w:rsidRPr="009215E8">
        <w:rPr>
          <w:rFonts w:ascii="Arial" w:hAnsi="Arial"/>
          <w:sz w:val="20"/>
        </w:rPr>
        <w:t xml:space="preserve">will list the courses that are scheduled by you or other instructor(s). </w:t>
      </w:r>
      <w:r w:rsidR="00FB6778" w:rsidRPr="009215E8">
        <w:rPr>
          <w:rStyle w:val="apple-converted-space"/>
          <w:rFonts w:ascii="Arial" w:hAnsi="Arial"/>
          <w:color w:val="333333"/>
          <w:sz w:val="20"/>
          <w:shd w:val="clear" w:color="auto" w:fill="FFFFFF"/>
        </w:rPr>
        <w:t> </w:t>
      </w:r>
      <w:r w:rsidR="00FB6778" w:rsidRPr="009215E8">
        <w:rPr>
          <w:rFonts w:ascii="Arial" w:hAnsi="Arial"/>
          <w:sz w:val="20"/>
        </w:rPr>
        <w:t xml:space="preserve"> Authentication will require their UCID and password.  Advise student</w:t>
      </w:r>
      <w:r w:rsidR="00E0062C">
        <w:rPr>
          <w:rFonts w:ascii="Arial" w:hAnsi="Arial"/>
          <w:sz w:val="20"/>
        </w:rPr>
        <w:t>s</w:t>
      </w:r>
      <w:r w:rsidR="00FB6778" w:rsidRPr="009215E8">
        <w:rPr>
          <w:rFonts w:ascii="Arial" w:hAnsi="Arial"/>
          <w:sz w:val="20"/>
        </w:rPr>
        <w:t xml:space="preserve"> to contact the IST Help Desk at (973) 596-2900 if they have a problem accessing the course evaluation. </w:t>
      </w:r>
    </w:p>
    <w:p w:rsidR="00FB6778" w:rsidRPr="009215E8" w:rsidRDefault="00FB6778" w:rsidP="00FB6778">
      <w:pPr>
        <w:pBdr>
          <w:top w:val="single" w:sz="4" w:space="1" w:color="auto"/>
          <w:left w:val="single" w:sz="4" w:space="1" w:color="auto"/>
          <w:bottom w:val="single" w:sz="4" w:space="1" w:color="auto"/>
          <w:right w:val="single" w:sz="4" w:space="1" w:color="auto"/>
        </w:pBdr>
        <w:rPr>
          <w:rFonts w:ascii="Arial" w:hAnsi="Arial"/>
          <w:sz w:val="20"/>
        </w:rPr>
      </w:pPr>
    </w:p>
    <w:p w:rsidR="00E360DD" w:rsidRDefault="00887D6D" w:rsidP="00FB6778">
      <w:pPr>
        <w:pBdr>
          <w:top w:val="single" w:sz="4" w:space="1" w:color="auto"/>
          <w:left w:val="single" w:sz="4" w:space="1" w:color="auto"/>
          <w:bottom w:val="single" w:sz="4" w:space="1" w:color="auto"/>
          <w:right w:val="single" w:sz="4" w:space="1" w:color="auto"/>
        </w:pBdr>
        <w:rPr>
          <w:rStyle w:val="Hyperlink"/>
          <w:rFonts w:ascii="Arial" w:hAnsi="Arial"/>
          <w:sz w:val="20"/>
          <w:szCs w:val="16"/>
        </w:rPr>
      </w:pPr>
      <w:r>
        <w:rPr>
          <w:rFonts w:ascii="Arial" w:hAnsi="Arial"/>
          <w:sz w:val="20"/>
        </w:rPr>
        <w:t>A</w:t>
      </w:r>
      <w:r w:rsidR="008200CB">
        <w:rPr>
          <w:rFonts w:ascii="Arial" w:hAnsi="Arial"/>
          <w:sz w:val="20"/>
        </w:rPr>
        <w:t xml:space="preserve">ny </w:t>
      </w:r>
      <w:r>
        <w:rPr>
          <w:rFonts w:ascii="Arial" w:hAnsi="Arial"/>
          <w:sz w:val="20"/>
        </w:rPr>
        <w:t xml:space="preserve">instructor </w:t>
      </w:r>
      <w:r w:rsidR="00FB6778" w:rsidRPr="009215E8">
        <w:rPr>
          <w:rFonts w:ascii="Arial" w:hAnsi="Arial"/>
          <w:sz w:val="20"/>
        </w:rPr>
        <w:t xml:space="preserve">can schedule </w:t>
      </w:r>
      <w:r w:rsidR="008200CB">
        <w:rPr>
          <w:rFonts w:ascii="Arial" w:hAnsi="Arial"/>
          <w:sz w:val="20"/>
        </w:rPr>
        <w:t xml:space="preserve">the </w:t>
      </w:r>
      <w:r w:rsidR="00FB6778" w:rsidRPr="009215E8">
        <w:rPr>
          <w:rFonts w:ascii="Arial" w:hAnsi="Arial"/>
          <w:sz w:val="20"/>
        </w:rPr>
        <w:t xml:space="preserve">course evaluation for all or any portion of this </w:t>
      </w:r>
      <w:r w:rsidR="00FE6BB3">
        <w:rPr>
          <w:rFonts w:ascii="Arial" w:hAnsi="Arial"/>
          <w:sz w:val="20"/>
        </w:rPr>
        <w:t>period</w:t>
      </w:r>
      <w:r w:rsidR="00FB6778" w:rsidRPr="009215E8">
        <w:rPr>
          <w:rFonts w:ascii="Arial" w:hAnsi="Arial"/>
          <w:sz w:val="20"/>
        </w:rPr>
        <w:t xml:space="preserve"> b</w:t>
      </w:r>
      <w:r w:rsidR="00FB6778">
        <w:rPr>
          <w:rFonts w:ascii="Arial" w:hAnsi="Arial"/>
          <w:sz w:val="20"/>
        </w:rPr>
        <w:t xml:space="preserve">y </w:t>
      </w:r>
      <w:r w:rsidR="00FB6778" w:rsidRPr="009215E8">
        <w:rPr>
          <w:rFonts w:ascii="Arial" w:hAnsi="Arial"/>
          <w:sz w:val="20"/>
        </w:rPr>
        <w:t xml:space="preserve">using this link:  </w:t>
      </w:r>
      <w:r w:rsidR="00FB6778" w:rsidRPr="009215E8">
        <w:rPr>
          <w:rFonts w:ascii="Arial" w:hAnsi="Arial"/>
          <w:sz w:val="20"/>
          <w:szCs w:val="16"/>
        </w:rPr>
        <w:t xml:space="preserve"> </w:t>
      </w:r>
      <w:hyperlink r:id="rId23" w:history="1">
        <w:r w:rsidR="00FB6778" w:rsidRPr="009215E8">
          <w:rPr>
            <w:rStyle w:val="Hyperlink"/>
            <w:rFonts w:ascii="Arial" w:hAnsi="Arial"/>
            <w:sz w:val="20"/>
            <w:szCs w:val="16"/>
          </w:rPr>
          <w:t>Please click here to manage your courses and view response rates.</w:t>
        </w:r>
      </w:hyperlink>
    </w:p>
    <w:p w:rsidR="00FB6778" w:rsidRPr="009215E8" w:rsidRDefault="00E360DD" w:rsidP="00FB6778">
      <w:pPr>
        <w:pBdr>
          <w:top w:val="single" w:sz="4" w:space="1" w:color="auto"/>
          <w:left w:val="single" w:sz="4" w:space="1" w:color="auto"/>
          <w:bottom w:val="single" w:sz="4" w:space="1" w:color="auto"/>
          <w:right w:val="single" w:sz="4" w:space="1" w:color="auto"/>
        </w:pBdr>
        <w:rPr>
          <w:rFonts w:ascii="Arial" w:hAnsi="Arial"/>
          <w:sz w:val="20"/>
        </w:rPr>
      </w:pPr>
      <w:r w:rsidRPr="009215E8">
        <w:rPr>
          <w:rFonts w:ascii="Arial" w:hAnsi="Arial"/>
          <w:sz w:val="20"/>
        </w:rPr>
        <w:t xml:space="preserve"> </w:t>
      </w:r>
    </w:p>
    <w:p w:rsidR="00FB6778" w:rsidRPr="009215E8" w:rsidRDefault="00FB6778" w:rsidP="00FB6778">
      <w:pPr>
        <w:pBdr>
          <w:top w:val="single" w:sz="4" w:space="1" w:color="auto"/>
          <w:left w:val="single" w:sz="4" w:space="1" w:color="auto"/>
          <w:bottom w:val="single" w:sz="4" w:space="1" w:color="auto"/>
          <w:right w:val="single" w:sz="4" w:space="1" w:color="auto"/>
        </w:pBdr>
        <w:rPr>
          <w:rFonts w:ascii="Arial" w:hAnsi="Arial"/>
          <w:sz w:val="20"/>
          <w:szCs w:val="16"/>
        </w:rPr>
      </w:pPr>
      <w:r w:rsidRPr="009215E8">
        <w:rPr>
          <w:rFonts w:ascii="Arial" w:hAnsi="Arial"/>
          <w:sz w:val="20"/>
        </w:rPr>
        <w:t>Or you can wait for Phase 2-</w:t>
      </w:r>
      <w:r w:rsidRPr="009215E8">
        <w:rPr>
          <w:rFonts w:ascii="Arial" w:hAnsi="Arial"/>
          <w:sz w:val="20"/>
          <w:szCs w:val="16"/>
        </w:rPr>
        <w:t xml:space="preserve">Starting </w:t>
      </w:r>
      <w:r w:rsidR="003D1D1A">
        <w:rPr>
          <w:rFonts w:ascii="Arial" w:hAnsi="Arial"/>
          <w:sz w:val="20"/>
          <w:szCs w:val="16"/>
        </w:rPr>
        <w:t>November 2</w:t>
      </w:r>
      <w:r w:rsidR="00CD1383">
        <w:rPr>
          <w:rFonts w:ascii="Arial" w:hAnsi="Arial"/>
          <w:sz w:val="20"/>
          <w:szCs w:val="16"/>
        </w:rPr>
        <w:t>x</w:t>
      </w:r>
      <w:r w:rsidR="003D1D1A" w:rsidRPr="003D1D1A">
        <w:rPr>
          <w:rFonts w:ascii="Arial" w:hAnsi="Arial"/>
          <w:sz w:val="20"/>
          <w:szCs w:val="16"/>
          <w:vertAlign w:val="superscript"/>
        </w:rPr>
        <w:t>rd</w:t>
      </w:r>
      <w:r w:rsidR="003D1D1A">
        <w:rPr>
          <w:rFonts w:ascii="Arial" w:hAnsi="Arial"/>
          <w:sz w:val="20"/>
          <w:szCs w:val="16"/>
        </w:rPr>
        <w:t xml:space="preserve"> </w:t>
      </w:r>
      <w:r w:rsidRPr="009215E8">
        <w:rPr>
          <w:rFonts w:ascii="Arial" w:hAnsi="Arial"/>
          <w:sz w:val="20"/>
          <w:szCs w:val="16"/>
        </w:rPr>
        <w:t xml:space="preserve">to midnight </w:t>
      </w:r>
      <w:r w:rsidR="003D1D1A">
        <w:rPr>
          <w:rFonts w:ascii="Arial" w:hAnsi="Arial"/>
          <w:sz w:val="20"/>
          <w:szCs w:val="16"/>
        </w:rPr>
        <w:t>December 1</w:t>
      </w:r>
      <w:r w:rsidR="00CD1383">
        <w:rPr>
          <w:rFonts w:ascii="Arial" w:hAnsi="Arial"/>
          <w:sz w:val="20"/>
          <w:szCs w:val="16"/>
        </w:rPr>
        <w:t>x</w:t>
      </w:r>
      <w:r w:rsidR="00931354">
        <w:rPr>
          <w:rFonts w:ascii="Arial" w:hAnsi="Arial"/>
          <w:sz w:val="20"/>
          <w:szCs w:val="16"/>
        </w:rPr>
        <w:t>th</w:t>
      </w:r>
      <w:r w:rsidRPr="009215E8">
        <w:rPr>
          <w:rFonts w:ascii="Arial" w:hAnsi="Arial"/>
          <w:sz w:val="20"/>
          <w:szCs w:val="16"/>
        </w:rPr>
        <w:t>; the course evaluation will be released for all courses that did not meet the target response rate of 80%.</w:t>
      </w:r>
      <w:r w:rsidRPr="009215E8">
        <w:rPr>
          <w:rFonts w:ascii="Arial" w:hAnsi="Arial"/>
          <w:sz w:val="20"/>
        </w:rPr>
        <w:t xml:space="preserve"> Students will receive an email on </w:t>
      </w:r>
      <w:r w:rsidR="00C24B95">
        <w:rPr>
          <w:rFonts w:ascii="Arial" w:hAnsi="Arial"/>
          <w:sz w:val="20"/>
        </w:rPr>
        <w:t xml:space="preserve">November </w:t>
      </w:r>
      <w:r w:rsidR="000F4B7C">
        <w:rPr>
          <w:rFonts w:ascii="Arial" w:hAnsi="Arial"/>
          <w:sz w:val="20"/>
        </w:rPr>
        <w:t>2</w:t>
      </w:r>
      <w:r w:rsidR="00CD1383">
        <w:rPr>
          <w:rFonts w:ascii="Arial" w:hAnsi="Arial"/>
          <w:sz w:val="20"/>
        </w:rPr>
        <w:t>x</w:t>
      </w:r>
      <w:r w:rsidR="000F4B7C" w:rsidRPr="00C24B95">
        <w:rPr>
          <w:rFonts w:ascii="Arial" w:hAnsi="Arial"/>
          <w:sz w:val="20"/>
          <w:vertAlign w:val="superscript"/>
        </w:rPr>
        <w:t>rd</w:t>
      </w:r>
      <w:r w:rsidR="000F4B7C">
        <w:rPr>
          <w:rFonts w:ascii="Arial" w:hAnsi="Arial"/>
          <w:sz w:val="20"/>
        </w:rPr>
        <w:t xml:space="preserve"> </w:t>
      </w:r>
      <w:r w:rsidR="000F4B7C" w:rsidRPr="009215E8">
        <w:rPr>
          <w:rFonts w:ascii="Arial" w:hAnsi="Arial"/>
          <w:sz w:val="20"/>
        </w:rPr>
        <w:t>with</w:t>
      </w:r>
      <w:r w:rsidRPr="009215E8">
        <w:rPr>
          <w:rFonts w:ascii="Arial" w:hAnsi="Arial"/>
          <w:sz w:val="20"/>
        </w:rPr>
        <w:t xml:space="preserve"> a link </w:t>
      </w:r>
      <w:r w:rsidR="00D8342D">
        <w:rPr>
          <w:rFonts w:ascii="Arial" w:hAnsi="Arial"/>
          <w:sz w:val="20"/>
        </w:rPr>
        <w:t>that</w:t>
      </w:r>
      <w:r w:rsidRPr="009215E8">
        <w:rPr>
          <w:rFonts w:ascii="Arial" w:hAnsi="Arial"/>
          <w:sz w:val="20"/>
        </w:rPr>
        <w:t xml:space="preserve"> will allow them to access to all their course evaluations</w:t>
      </w:r>
      <w:r>
        <w:rPr>
          <w:rFonts w:ascii="Arial" w:hAnsi="Arial"/>
          <w:sz w:val="20"/>
        </w:rPr>
        <w:t>.</w:t>
      </w:r>
      <w:r w:rsidRPr="009215E8">
        <w:rPr>
          <w:rFonts w:ascii="Arial" w:hAnsi="Arial"/>
          <w:sz w:val="20"/>
          <w:szCs w:val="16"/>
        </w:rPr>
        <w:br/>
      </w:r>
    </w:p>
    <w:p w:rsidR="00FB6778" w:rsidRPr="009215E8" w:rsidRDefault="00FB6778" w:rsidP="00FB6778">
      <w:pPr>
        <w:pBdr>
          <w:top w:val="single" w:sz="4" w:space="1" w:color="auto"/>
          <w:left w:val="single" w:sz="4" w:space="1" w:color="auto"/>
          <w:bottom w:val="single" w:sz="4" w:space="1" w:color="auto"/>
          <w:right w:val="single" w:sz="4" w:space="1" w:color="auto"/>
        </w:pBdr>
        <w:rPr>
          <w:rFonts w:ascii="Verdana" w:hAnsi="Verdana"/>
          <w:b/>
          <w:bCs/>
          <w:sz w:val="20"/>
          <w:szCs w:val="20"/>
        </w:rPr>
      </w:pPr>
      <w:r w:rsidRPr="009215E8">
        <w:rPr>
          <w:rFonts w:ascii="Verdana" w:hAnsi="Verdana"/>
          <w:b/>
          <w:bCs/>
          <w:sz w:val="20"/>
          <w:szCs w:val="20"/>
        </w:rPr>
        <w:t>Note: Please save this email to ensure that you can continue to monitor your response rate</w:t>
      </w:r>
      <w:r>
        <w:rPr>
          <w:rFonts w:ascii="Verdana" w:hAnsi="Verdana"/>
          <w:b/>
          <w:bCs/>
          <w:sz w:val="20"/>
          <w:szCs w:val="20"/>
        </w:rPr>
        <w:t xml:space="preserve"> during Phase 1 and Phase 2</w:t>
      </w:r>
      <w:r w:rsidRPr="009215E8">
        <w:rPr>
          <w:rFonts w:ascii="Verdana" w:hAnsi="Verdana"/>
          <w:b/>
          <w:bCs/>
          <w:sz w:val="20"/>
          <w:szCs w:val="20"/>
        </w:rPr>
        <w:t>.</w:t>
      </w:r>
    </w:p>
    <w:p w:rsidR="00FB6778" w:rsidRPr="009215E8" w:rsidRDefault="00FB6778" w:rsidP="00FB6778">
      <w:pPr>
        <w:pBdr>
          <w:top w:val="single" w:sz="4" w:space="1" w:color="auto"/>
          <w:left w:val="single" w:sz="4" w:space="1" w:color="auto"/>
          <w:bottom w:val="single" w:sz="4" w:space="1" w:color="auto"/>
          <w:right w:val="single" w:sz="4" w:space="1" w:color="auto"/>
        </w:pBdr>
        <w:rPr>
          <w:rFonts w:ascii="Arial" w:hAnsi="Arial"/>
          <w:sz w:val="20"/>
          <w:szCs w:val="20"/>
        </w:rPr>
      </w:pPr>
    </w:p>
    <w:p w:rsidR="00FB6778" w:rsidRDefault="00FB6778" w:rsidP="00234790">
      <w:pPr>
        <w:pBdr>
          <w:top w:val="single" w:sz="4" w:space="1" w:color="auto"/>
          <w:left w:val="single" w:sz="4" w:space="1" w:color="auto"/>
          <w:bottom w:val="single" w:sz="4" w:space="1" w:color="auto"/>
          <w:right w:val="single" w:sz="4" w:space="1" w:color="auto"/>
        </w:pBdr>
        <w:rPr>
          <w:rFonts w:ascii="Arial" w:hAnsi="Arial"/>
          <w:sz w:val="20"/>
          <w:szCs w:val="20"/>
        </w:rPr>
      </w:pPr>
      <w:r w:rsidRPr="009215E8">
        <w:rPr>
          <w:rFonts w:ascii="Arial" w:hAnsi="Arial"/>
          <w:sz w:val="20"/>
          <w:szCs w:val="20"/>
        </w:rPr>
        <w:t xml:space="preserve">If you have any </w:t>
      </w:r>
      <w:r w:rsidR="00FE6BB3">
        <w:rPr>
          <w:rFonts w:ascii="Arial" w:hAnsi="Arial"/>
          <w:sz w:val="20"/>
          <w:szCs w:val="20"/>
        </w:rPr>
        <w:t xml:space="preserve">issues, </w:t>
      </w:r>
      <w:r w:rsidRPr="009215E8">
        <w:rPr>
          <w:rFonts w:ascii="Arial" w:hAnsi="Arial"/>
          <w:sz w:val="20"/>
          <w:szCs w:val="20"/>
        </w:rPr>
        <w:t>please contact</w:t>
      </w:r>
      <w:r w:rsidR="00FE6BB3">
        <w:rPr>
          <w:rFonts w:ascii="Arial" w:hAnsi="Arial"/>
          <w:sz w:val="20"/>
          <w:szCs w:val="20"/>
        </w:rPr>
        <w:t xml:space="preserve"> the IST Help Desk at (973) 596-2900.</w:t>
      </w:r>
      <w:r w:rsidRPr="009215E8">
        <w:rPr>
          <w:rFonts w:ascii="Arial" w:hAnsi="Arial"/>
          <w:sz w:val="20"/>
          <w:szCs w:val="20"/>
        </w:rPr>
        <w:br/>
      </w:r>
      <w:r w:rsidRPr="009215E8">
        <w:rPr>
          <w:rFonts w:ascii="Arial" w:hAnsi="Arial"/>
          <w:sz w:val="20"/>
          <w:szCs w:val="20"/>
        </w:rPr>
        <w:br/>
      </w:r>
    </w:p>
    <w:p w:rsidR="001B3550" w:rsidRDefault="001B3550" w:rsidP="00FB6778">
      <w:pPr>
        <w:pBdr>
          <w:top w:val="single" w:sz="4" w:space="1" w:color="auto"/>
          <w:left w:val="single" w:sz="4" w:space="1" w:color="auto"/>
          <w:bottom w:val="single" w:sz="4" w:space="1" w:color="auto"/>
          <w:right w:val="single" w:sz="4" w:space="1" w:color="auto"/>
        </w:pBdr>
        <w:rPr>
          <w:rFonts w:ascii="Arial" w:hAnsi="Arial"/>
          <w:sz w:val="20"/>
          <w:szCs w:val="20"/>
        </w:rPr>
      </w:pPr>
    </w:p>
    <w:p w:rsidR="001B3550" w:rsidRDefault="001B3550" w:rsidP="00FB6778">
      <w:pPr>
        <w:pBdr>
          <w:top w:val="single" w:sz="4" w:space="1" w:color="auto"/>
          <w:left w:val="single" w:sz="4" w:space="1" w:color="auto"/>
          <w:bottom w:val="single" w:sz="4" w:space="1" w:color="auto"/>
          <w:right w:val="single" w:sz="4" w:space="1" w:color="auto"/>
        </w:pBdr>
        <w:rPr>
          <w:rFonts w:ascii="Arial" w:hAnsi="Arial"/>
          <w:sz w:val="20"/>
          <w:szCs w:val="20"/>
        </w:rPr>
      </w:pPr>
    </w:p>
    <w:p w:rsidR="001B3550" w:rsidRPr="009215E8" w:rsidRDefault="001B3550" w:rsidP="00FB6778">
      <w:pPr>
        <w:pBdr>
          <w:top w:val="single" w:sz="4" w:space="1" w:color="auto"/>
          <w:left w:val="single" w:sz="4" w:space="1" w:color="auto"/>
          <w:bottom w:val="single" w:sz="4" w:space="1" w:color="auto"/>
          <w:right w:val="single" w:sz="4" w:space="1" w:color="auto"/>
        </w:pBdr>
        <w:rPr>
          <w:rFonts w:ascii="Arial" w:hAnsi="Arial"/>
          <w:color w:val="1F497D"/>
          <w:sz w:val="20"/>
          <w:szCs w:val="20"/>
        </w:rPr>
      </w:pPr>
    </w:p>
    <w:p w:rsidR="00C77433" w:rsidRDefault="00C77433" w:rsidP="008D61CA">
      <w:pPr>
        <w:pStyle w:val="Body"/>
        <w:spacing w:line="288" w:lineRule="auto"/>
        <w:rPr>
          <w:rFonts w:ascii="Times New Roman" w:hAnsi="Times New Roman"/>
          <w:sz w:val="24"/>
        </w:rPr>
      </w:pPr>
    </w:p>
    <w:p w:rsidR="00231CDC" w:rsidRPr="00C77433" w:rsidRDefault="00231CDC" w:rsidP="008D61CA">
      <w:pPr>
        <w:pStyle w:val="Body"/>
        <w:spacing w:line="288" w:lineRule="auto"/>
        <w:rPr>
          <w:rFonts w:ascii="Times New Roman" w:hAnsi="Times New Roman"/>
          <w:sz w:val="24"/>
        </w:rPr>
      </w:pPr>
      <w:r w:rsidRPr="00C77433">
        <w:rPr>
          <w:rFonts w:ascii="Times New Roman" w:hAnsi="Times New Roman"/>
          <w:sz w:val="24"/>
        </w:rPr>
        <w:t xml:space="preserve">Alternatively, instructors can use the </w:t>
      </w:r>
      <w:r w:rsidR="005D0C3B">
        <w:rPr>
          <w:rFonts w:ascii="Times New Roman" w:hAnsi="Times New Roman"/>
          <w:i/>
          <w:sz w:val="24"/>
        </w:rPr>
        <w:t>NJIT GO</w:t>
      </w:r>
      <w:r w:rsidR="00C77433" w:rsidRPr="00C77433">
        <w:rPr>
          <w:rFonts w:ascii="Times New Roman" w:hAnsi="Times New Roman"/>
          <w:sz w:val="24"/>
        </w:rPr>
        <w:t xml:space="preserve"> </w:t>
      </w:r>
      <w:r w:rsidRPr="00C77433">
        <w:rPr>
          <w:rFonts w:ascii="Times New Roman" w:hAnsi="Times New Roman"/>
          <w:sz w:val="24"/>
        </w:rPr>
        <w:t>smartphone application</w:t>
      </w:r>
      <w:r w:rsidR="00D8342D">
        <w:rPr>
          <w:rFonts w:ascii="Times New Roman" w:hAnsi="Times New Roman"/>
          <w:sz w:val="24"/>
        </w:rPr>
        <w:t xml:space="preserve"> to schedule course evaluations during Phase 1</w:t>
      </w:r>
      <w:r w:rsidRPr="00C77433">
        <w:rPr>
          <w:rFonts w:ascii="Times New Roman" w:hAnsi="Times New Roman"/>
          <w:sz w:val="24"/>
        </w:rPr>
        <w:t xml:space="preserve">.  Once logged into </w:t>
      </w:r>
      <w:r w:rsidR="005D0C3B">
        <w:rPr>
          <w:rFonts w:ascii="Times New Roman" w:hAnsi="Times New Roman"/>
          <w:i/>
          <w:sz w:val="24"/>
        </w:rPr>
        <w:t>NJIT GO</w:t>
      </w:r>
      <w:r w:rsidRPr="00C77433">
        <w:rPr>
          <w:rFonts w:ascii="Times New Roman" w:hAnsi="Times New Roman"/>
          <w:sz w:val="24"/>
        </w:rPr>
        <w:t>, instructors can select Course Evaluation</w:t>
      </w:r>
      <w:r w:rsidR="00C77433">
        <w:rPr>
          <w:rFonts w:ascii="Times New Roman" w:hAnsi="Times New Roman"/>
          <w:sz w:val="24"/>
        </w:rPr>
        <w:t>s</w:t>
      </w:r>
      <w:r w:rsidRPr="00C77433">
        <w:rPr>
          <w:rFonts w:ascii="Times New Roman" w:hAnsi="Times New Roman"/>
          <w:sz w:val="24"/>
        </w:rPr>
        <w:t xml:space="preserve"> from the main menu to schedule their evaluations.</w:t>
      </w:r>
    </w:p>
    <w:p w:rsidR="00231CDC" w:rsidRDefault="00231CDC" w:rsidP="007B5157">
      <w:pPr>
        <w:pStyle w:val="Body"/>
        <w:spacing w:line="288" w:lineRule="auto"/>
        <w:jc w:val="center"/>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66432" behindDoc="0" locked="0" layoutInCell="1" allowOverlap="1" wp14:anchorId="4A60A6B3" wp14:editId="78E7F89E">
                <wp:simplePos x="0" y="0"/>
                <wp:positionH relativeFrom="column">
                  <wp:posOffset>2022291</wp:posOffset>
                </wp:positionH>
                <wp:positionV relativeFrom="paragraph">
                  <wp:posOffset>1376281</wp:posOffset>
                </wp:positionV>
                <wp:extent cx="1597859" cy="321445"/>
                <wp:effectExtent l="57150" t="38100" r="59690" b="97790"/>
                <wp:wrapNone/>
                <wp:docPr id="11" name="Rectangle 11"/>
                <wp:cNvGraphicFramePr/>
                <a:graphic xmlns:a="http://schemas.openxmlformats.org/drawingml/2006/main">
                  <a:graphicData uri="http://schemas.microsoft.com/office/word/2010/wordprocessingShape">
                    <wps:wsp>
                      <wps:cNvSpPr/>
                      <wps:spPr>
                        <a:xfrm>
                          <a:off x="0" y="0"/>
                          <a:ext cx="1597859" cy="321445"/>
                        </a:xfrm>
                        <a:prstGeom prst="rect">
                          <a:avLst/>
                        </a:prstGeom>
                        <a:noFill/>
                        <a:ln w="28575" cap="flat">
                          <a:solidFill>
                            <a:srgbClr val="C0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9B4E8A1" id="Rectangle 11" o:spid="_x0000_s1026" style="position:absolute;margin-left:159.25pt;margin-top:108.35pt;width:125.8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" filled="f" strokecolor="#c00000" strokeweight="2.25pt">
                <v:stroke miterlimit="4"/>
                <v:shadow on="t" color="black" opacity=".5" origin=",.5" offset="0"/>
                <v:textbox style="mso-fit-shape-to-text:t" inset="4pt,4pt,4pt,4pt"/>
              </v:rect>
            </w:pict>
          </mc:Fallback>
        </mc:AlternateContent>
      </w:r>
      <w:r>
        <w:rPr>
          <w:rFonts w:ascii="Times New Roman" w:hAnsi="Times New Roman"/>
          <w:b/>
          <w:noProof/>
          <w:sz w:val="24"/>
        </w:rPr>
        <w:drawing>
          <wp:inline distT="0" distB="0" distL="0" distR="0" wp14:anchorId="7639AC32" wp14:editId="1D900276">
            <wp:extent cx="2234506" cy="19286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IT GO Menu.png"/>
                    <pic:cNvPicPr/>
                  </pic:nvPicPr>
                  <pic:blipFill rotWithShape="1">
                    <a:blip r:embed="rId24">
                      <a:extLst>
                        <a:ext uri="{28A0092B-C50C-407E-A947-70E740481C1C}">
                          <a14:useLocalDpi xmlns:a14="http://schemas.microsoft.com/office/drawing/2010/main" val="0"/>
                        </a:ext>
                      </a:extLst>
                    </a:blip>
                    <a:srcRect t="35289" r="581" b="16443"/>
                    <a:stretch/>
                  </pic:blipFill>
                  <pic:spPr bwMode="auto">
                    <a:xfrm>
                      <a:off x="0" y="0"/>
                      <a:ext cx="2236276" cy="1930142"/>
                    </a:xfrm>
                    <a:prstGeom prst="rect">
                      <a:avLst/>
                    </a:prstGeom>
                    <a:ln>
                      <a:noFill/>
                    </a:ln>
                    <a:extLst>
                      <a:ext uri="{53640926-AAD7-44D8-BBD7-CCE9431645EC}">
                        <a14:shadowObscured xmlns:a14="http://schemas.microsoft.com/office/drawing/2010/main"/>
                      </a:ext>
                    </a:extLst>
                  </pic:spPr>
                </pic:pic>
              </a:graphicData>
            </a:graphic>
          </wp:inline>
        </w:drawing>
      </w:r>
    </w:p>
    <w:p w:rsidR="00C77433" w:rsidRDefault="00C77433" w:rsidP="008D61CA">
      <w:pPr>
        <w:pStyle w:val="Body"/>
        <w:spacing w:line="288" w:lineRule="auto"/>
        <w:rPr>
          <w:rFonts w:ascii="Times New Roman" w:hAnsi="Times New Roman"/>
          <w:sz w:val="24"/>
        </w:rPr>
      </w:pPr>
    </w:p>
    <w:p w:rsidR="00231CDC" w:rsidRDefault="00231CDC" w:rsidP="008D61CA">
      <w:pPr>
        <w:pStyle w:val="Body"/>
        <w:spacing w:line="288" w:lineRule="auto"/>
        <w:rPr>
          <w:rFonts w:ascii="Times New Roman" w:hAnsi="Times New Roman"/>
          <w:sz w:val="24"/>
        </w:rPr>
      </w:pPr>
      <w:r w:rsidRPr="00C77433">
        <w:rPr>
          <w:rFonts w:ascii="Times New Roman" w:hAnsi="Times New Roman"/>
          <w:sz w:val="24"/>
        </w:rPr>
        <w:t>After selecting Course Evaluations, the following screen appears.</w:t>
      </w:r>
      <w:r w:rsidR="00A02EDE" w:rsidRPr="00C77433">
        <w:rPr>
          <w:rFonts w:ascii="Times New Roman" w:hAnsi="Times New Roman"/>
          <w:sz w:val="24"/>
        </w:rPr>
        <w:t xml:space="preserve">  To schedule or manage course evaluations, inst</w:t>
      </w:r>
      <w:r w:rsidR="00165998">
        <w:rPr>
          <w:rFonts w:ascii="Times New Roman" w:hAnsi="Times New Roman"/>
          <w:sz w:val="24"/>
        </w:rPr>
        <w:t>ructors should select Dashboard from the My Space menu.</w:t>
      </w:r>
    </w:p>
    <w:p w:rsidR="00165998" w:rsidRPr="00C77433" w:rsidRDefault="00165998" w:rsidP="008D61CA">
      <w:pPr>
        <w:pStyle w:val="Body"/>
        <w:spacing w:line="288" w:lineRule="auto"/>
        <w:rPr>
          <w:rFonts w:ascii="Times New Roman" w:hAnsi="Times New Roman"/>
          <w:sz w:val="24"/>
        </w:rPr>
      </w:pPr>
    </w:p>
    <w:p w:rsidR="00231CDC" w:rsidRDefault="00A02EDE" w:rsidP="007B5157">
      <w:pPr>
        <w:pStyle w:val="Body"/>
        <w:spacing w:line="288" w:lineRule="auto"/>
        <w:jc w:val="center"/>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68480" behindDoc="0" locked="0" layoutInCell="1" allowOverlap="1" wp14:anchorId="38BB2BEE" wp14:editId="7F9112BD">
                <wp:simplePos x="0" y="0"/>
                <wp:positionH relativeFrom="column">
                  <wp:posOffset>1638430</wp:posOffset>
                </wp:positionH>
                <wp:positionV relativeFrom="paragraph">
                  <wp:posOffset>481428</wp:posOffset>
                </wp:positionV>
                <wp:extent cx="1117253" cy="224699"/>
                <wp:effectExtent l="57150" t="38100" r="64135" b="99695"/>
                <wp:wrapNone/>
                <wp:docPr id="17" name="Rectangle 17"/>
                <wp:cNvGraphicFramePr/>
                <a:graphic xmlns:a="http://schemas.openxmlformats.org/drawingml/2006/main">
                  <a:graphicData uri="http://schemas.microsoft.com/office/word/2010/wordprocessingShape">
                    <wps:wsp>
                      <wps:cNvSpPr/>
                      <wps:spPr>
                        <a:xfrm>
                          <a:off x="0" y="0"/>
                          <a:ext cx="1117253" cy="224699"/>
                        </a:xfrm>
                        <a:prstGeom prst="rect">
                          <a:avLst/>
                        </a:prstGeom>
                        <a:noFill/>
                        <a:ln w="28575" cap="flat">
                          <a:solidFill>
                            <a:srgbClr val="C0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10F64B9" id="Rectangle 17" o:spid="_x0000_s1026" style="position:absolute;margin-left:129pt;margin-top:37.9pt;width:87.95pt;height:1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" filled="f" strokecolor="#c00000" strokeweight="2.25pt">
                <v:stroke miterlimit="4"/>
                <v:shadow on="t" color="black" opacity=".5" origin=",.5" offset="0"/>
                <v:textbox style="mso-fit-shape-to-text:t" inset="4pt,4pt,4pt,4pt"/>
              </v:rect>
            </w:pict>
          </mc:Fallback>
        </mc:AlternateContent>
      </w:r>
      <w:r>
        <w:rPr>
          <w:rFonts w:ascii="Times New Roman" w:hAnsi="Times New Roman"/>
          <w:b/>
          <w:noProof/>
          <w:sz w:val="24"/>
        </w:rPr>
        <w:drawing>
          <wp:inline distT="0" distB="0" distL="0" distR="0" wp14:anchorId="7B88CF39" wp14:editId="4A82B392">
            <wp:extent cx="2724476" cy="1590803"/>
            <wp:effectExtent l="19050" t="19050" r="190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IT GO Dashboard.png"/>
                    <pic:cNvPicPr/>
                  </pic:nvPicPr>
                  <pic:blipFill rotWithShape="1">
                    <a:blip r:embed="rId25">
                      <a:extLst>
                        <a:ext uri="{28A0092B-C50C-407E-A947-70E740481C1C}">
                          <a14:useLocalDpi xmlns:a14="http://schemas.microsoft.com/office/drawing/2010/main" val="0"/>
                        </a:ext>
                      </a:extLst>
                    </a:blip>
                    <a:srcRect l="664" t="33658" r="414" b="33854"/>
                    <a:stretch/>
                  </pic:blipFill>
                  <pic:spPr bwMode="auto">
                    <a:xfrm>
                      <a:off x="0" y="0"/>
                      <a:ext cx="2725931" cy="159165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C77433" w:rsidRDefault="00C77433" w:rsidP="008D61CA">
      <w:pPr>
        <w:pStyle w:val="Body"/>
        <w:spacing w:line="288" w:lineRule="auto"/>
        <w:rPr>
          <w:rFonts w:ascii="Times New Roman" w:hAnsi="Times New Roman"/>
          <w:b/>
          <w:sz w:val="24"/>
        </w:rPr>
      </w:pPr>
    </w:p>
    <w:p w:rsidR="00231CDC" w:rsidRPr="00231CDC" w:rsidRDefault="00A02EDE" w:rsidP="008D61CA">
      <w:pPr>
        <w:pStyle w:val="Body"/>
        <w:spacing w:line="288" w:lineRule="auto"/>
        <w:rPr>
          <w:rFonts w:ascii="Times New Roman" w:hAnsi="Times New Roman"/>
          <w:b/>
          <w:sz w:val="24"/>
        </w:rPr>
      </w:pPr>
      <w:r>
        <w:rPr>
          <w:rFonts w:ascii="Times New Roman" w:hAnsi="Times New Roman"/>
          <w:b/>
          <w:sz w:val="24"/>
        </w:rPr>
        <w:t>From this point on, r</w:t>
      </w:r>
      <w:r w:rsidR="00231CDC">
        <w:rPr>
          <w:rFonts w:ascii="Times New Roman" w:hAnsi="Times New Roman"/>
          <w:b/>
          <w:sz w:val="24"/>
        </w:rPr>
        <w:t xml:space="preserve">egardless of whether instructors use the link provided in the NJIT Survey e-mail or </w:t>
      </w:r>
      <w:r w:rsidR="00C77433">
        <w:rPr>
          <w:rFonts w:ascii="Times New Roman" w:hAnsi="Times New Roman"/>
          <w:b/>
          <w:sz w:val="24"/>
        </w:rPr>
        <w:t xml:space="preserve">the </w:t>
      </w:r>
      <w:r w:rsidR="005D0C3B">
        <w:rPr>
          <w:rFonts w:ascii="Times New Roman" w:hAnsi="Times New Roman"/>
          <w:b/>
          <w:i/>
          <w:sz w:val="24"/>
        </w:rPr>
        <w:t>NJIT GO</w:t>
      </w:r>
      <w:r w:rsidR="00C77433">
        <w:rPr>
          <w:rFonts w:ascii="Times New Roman" w:hAnsi="Times New Roman"/>
          <w:b/>
          <w:i/>
          <w:sz w:val="24"/>
        </w:rPr>
        <w:t xml:space="preserve"> </w:t>
      </w:r>
      <w:r w:rsidR="00C77433" w:rsidRPr="00C77433">
        <w:rPr>
          <w:rFonts w:ascii="Times New Roman" w:hAnsi="Times New Roman"/>
          <w:b/>
          <w:sz w:val="24"/>
        </w:rPr>
        <w:t>app</w:t>
      </w:r>
      <w:r w:rsidR="00D8342D">
        <w:rPr>
          <w:rFonts w:ascii="Times New Roman" w:hAnsi="Times New Roman"/>
          <w:b/>
          <w:sz w:val="24"/>
        </w:rPr>
        <w:t>lication</w:t>
      </w:r>
      <w:r w:rsidR="00231CDC">
        <w:rPr>
          <w:rFonts w:ascii="Times New Roman" w:hAnsi="Times New Roman"/>
          <w:b/>
          <w:sz w:val="24"/>
        </w:rPr>
        <w:t>, the steps for scheduling evaluations as outlined below are the same.</w:t>
      </w:r>
    </w:p>
    <w:p w:rsidR="00231CDC" w:rsidRDefault="00231CDC" w:rsidP="008D61CA">
      <w:pPr>
        <w:pStyle w:val="Body"/>
        <w:spacing w:line="288" w:lineRule="auto"/>
        <w:rPr>
          <w:b/>
        </w:rPr>
      </w:pPr>
    </w:p>
    <w:p w:rsidR="008D61CA" w:rsidRDefault="008D61CA" w:rsidP="008D61CA">
      <w:pPr>
        <w:pStyle w:val="Body"/>
        <w:spacing w:line="288" w:lineRule="auto"/>
      </w:pPr>
      <w:r w:rsidRPr="00B61E8F">
        <w:rPr>
          <w:b/>
        </w:rPr>
        <w:t>Step 2:</w:t>
      </w:r>
      <w:r w:rsidRPr="008D61CA">
        <w:t xml:space="preserve"> </w:t>
      </w:r>
    </w:p>
    <w:p w:rsidR="008D61CA" w:rsidRPr="00437C3C" w:rsidRDefault="008D61CA" w:rsidP="008D61CA">
      <w:pPr>
        <w:pStyle w:val="Body"/>
        <w:spacing w:line="288" w:lineRule="auto"/>
        <w:rPr>
          <w:rFonts w:ascii="Times New Roman" w:hAnsi="Times New Roman" w:cs="Times New Roman"/>
          <w:sz w:val="24"/>
          <w:szCs w:val="24"/>
        </w:rPr>
      </w:pPr>
      <w:r w:rsidRPr="00437C3C">
        <w:rPr>
          <w:rFonts w:ascii="Times New Roman" w:hAnsi="Times New Roman" w:cs="Times New Roman"/>
          <w:sz w:val="24"/>
          <w:szCs w:val="24"/>
        </w:rPr>
        <w:t xml:space="preserve">Instructors will each see a list of the respective courses they teach. Click either </w:t>
      </w:r>
      <w:r w:rsidRPr="00437C3C">
        <w:rPr>
          <w:rFonts w:ascii="Times New Roman" w:hAnsi="Times New Roman" w:cs="Times New Roman"/>
          <w:b/>
          <w:sz w:val="24"/>
          <w:szCs w:val="24"/>
        </w:rPr>
        <w:t xml:space="preserve">Select </w:t>
      </w:r>
      <w:r w:rsidRPr="00437C3C">
        <w:rPr>
          <w:rFonts w:ascii="Times New Roman" w:hAnsi="Times New Roman" w:cs="Times New Roman"/>
          <w:sz w:val="24"/>
          <w:szCs w:val="24"/>
        </w:rPr>
        <w:t xml:space="preserve">or the </w:t>
      </w:r>
      <w:r w:rsidRPr="00437C3C">
        <w:rPr>
          <w:rFonts w:ascii="Times New Roman" w:hAnsi="Times New Roman" w:cs="Times New Roman"/>
          <w:b/>
          <w:sz w:val="24"/>
          <w:szCs w:val="24"/>
        </w:rPr>
        <w:t>Course Name</w:t>
      </w:r>
      <w:r w:rsidRPr="00437C3C">
        <w:rPr>
          <w:rFonts w:ascii="Times New Roman" w:hAnsi="Times New Roman" w:cs="Times New Roman"/>
          <w:sz w:val="24"/>
          <w:szCs w:val="24"/>
        </w:rPr>
        <w:t xml:space="preserve"> link to access the evaluation start/stop controls for that course: </w:t>
      </w:r>
    </w:p>
    <w:p w:rsidR="008D61CA" w:rsidRDefault="007375D1" w:rsidP="008D61CA">
      <w:r>
        <w:rPr>
          <w:noProof/>
        </w:rPr>
        <w:drawing>
          <wp:inline distT="0" distB="0" distL="0" distR="0">
            <wp:extent cx="4937760" cy="2078579"/>
            <wp:effectExtent l="0" t="0" r="0" b="0"/>
            <wp:docPr id="15" name="Picture 15" descr="cid:ii_jfo1v9p40_1629b5ffcebe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jfo1v9p40_1629b5ffcebe1343"/>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977666" cy="2095378"/>
                    </a:xfrm>
                    <a:prstGeom prst="rect">
                      <a:avLst/>
                    </a:prstGeom>
                    <a:noFill/>
                    <a:ln>
                      <a:noFill/>
                    </a:ln>
                  </pic:spPr>
                </pic:pic>
              </a:graphicData>
            </a:graphic>
          </wp:inline>
        </w:drawing>
      </w:r>
    </w:p>
    <w:p w:rsidR="008D61CA" w:rsidRDefault="008D61CA" w:rsidP="003E322A">
      <w:pPr>
        <w:jc w:val="center"/>
      </w:pPr>
    </w:p>
    <w:p w:rsidR="008D61CA" w:rsidRDefault="008D61CA" w:rsidP="008D61CA"/>
    <w:p w:rsidR="008D61CA" w:rsidRPr="005224DE" w:rsidRDefault="008D61CA" w:rsidP="003E322A">
      <w:pPr>
        <w:pStyle w:val="Body"/>
        <w:spacing w:line="288" w:lineRule="auto"/>
        <w:rPr>
          <w:rFonts w:ascii="Times New Roman" w:hAnsi="Times New Roman" w:cs="Times New Roman"/>
          <w:sz w:val="24"/>
          <w:szCs w:val="24"/>
        </w:rPr>
      </w:pPr>
      <w:r w:rsidRPr="005224DE">
        <w:rPr>
          <w:rFonts w:ascii="Times New Roman" w:hAnsi="Times New Roman" w:cs="Times New Roman"/>
          <w:b/>
          <w:sz w:val="24"/>
          <w:szCs w:val="24"/>
        </w:rPr>
        <w:t>Step 3:</w:t>
      </w:r>
      <w:r w:rsidR="003E322A" w:rsidRPr="005224DE">
        <w:rPr>
          <w:rFonts w:ascii="Times New Roman" w:hAnsi="Times New Roman" w:cs="Times New Roman"/>
          <w:sz w:val="24"/>
          <w:szCs w:val="24"/>
        </w:rPr>
        <w:t xml:space="preserve"> </w:t>
      </w:r>
    </w:p>
    <w:p w:rsidR="00A02EDE" w:rsidRPr="00437C3C" w:rsidRDefault="008D61CA" w:rsidP="00C77433">
      <w:pPr>
        <w:pStyle w:val="Body"/>
        <w:spacing w:line="288" w:lineRule="auto"/>
        <w:rPr>
          <w:rFonts w:ascii="Times New Roman" w:hAnsi="Times New Roman" w:cs="Times New Roman"/>
          <w:b/>
          <w:sz w:val="24"/>
          <w:szCs w:val="24"/>
        </w:rPr>
      </w:pPr>
      <w:r w:rsidRPr="00437C3C">
        <w:rPr>
          <w:rFonts w:ascii="Times New Roman" w:hAnsi="Times New Roman" w:cs="Times New Roman"/>
          <w:sz w:val="24"/>
          <w:szCs w:val="24"/>
        </w:rPr>
        <w:t xml:space="preserve">Clicking the link will </w:t>
      </w:r>
      <w:r w:rsidR="00C77433" w:rsidRPr="00437C3C">
        <w:rPr>
          <w:rFonts w:ascii="Times New Roman" w:hAnsi="Times New Roman" w:cs="Times New Roman"/>
          <w:sz w:val="24"/>
          <w:szCs w:val="24"/>
        </w:rPr>
        <w:t>allow faculty to select their Phase 1 course evaluation schedule</w:t>
      </w:r>
      <w:r w:rsidR="00A02EDE" w:rsidRPr="00437C3C">
        <w:rPr>
          <w:rFonts w:ascii="Times New Roman" w:hAnsi="Times New Roman" w:cs="Times New Roman"/>
          <w:sz w:val="24"/>
          <w:szCs w:val="24"/>
        </w:rPr>
        <w:t xml:space="preserve">.  </w:t>
      </w:r>
    </w:p>
    <w:p w:rsidR="00A02EDE" w:rsidRPr="00437C3C" w:rsidRDefault="00A02EDE" w:rsidP="003E322A">
      <w:pPr>
        <w:pStyle w:val="Body"/>
        <w:spacing w:line="288" w:lineRule="auto"/>
        <w:rPr>
          <w:rFonts w:ascii="Times New Roman" w:hAnsi="Times New Roman" w:cs="Times New Roman"/>
          <w:sz w:val="24"/>
          <w:szCs w:val="24"/>
        </w:rPr>
      </w:pPr>
    </w:p>
    <w:p w:rsidR="00C77433" w:rsidRPr="00437C3C" w:rsidRDefault="008D61CA" w:rsidP="00437C3C">
      <w:pPr>
        <w:pStyle w:val="ListParagraph"/>
        <w:numPr>
          <w:ilvl w:val="0"/>
          <w:numId w:val="22"/>
        </w:numPr>
        <w:rPr>
          <w:rFonts w:ascii="Times New Roman" w:hAnsi="Times New Roman" w:cs="Times New Roman"/>
          <w:sz w:val="24"/>
          <w:szCs w:val="24"/>
        </w:rPr>
      </w:pPr>
      <w:r w:rsidRPr="00437C3C">
        <w:rPr>
          <w:rFonts w:ascii="Times New Roman" w:hAnsi="Times New Roman" w:cs="Times New Roman"/>
          <w:sz w:val="24"/>
          <w:szCs w:val="24"/>
        </w:rPr>
        <w:t xml:space="preserve">Click the calendar icon next to the </w:t>
      </w:r>
      <w:r w:rsidRPr="00437C3C">
        <w:rPr>
          <w:rFonts w:ascii="Times New Roman" w:hAnsi="Times New Roman" w:cs="Times New Roman"/>
          <w:b/>
          <w:sz w:val="24"/>
          <w:szCs w:val="24"/>
        </w:rPr>
        <w:t>Start</w:t>
      </w:r>
      <w:r w:rsidRPr="00437C3C">
        <w:rPr>
          <w:rFonts w:ascii="Times New Roman" w:hAnsi="Times New Roman" w:cs="Times New Roman"/>
          <w:sz w:val="24"/>
          <w:szCs w:val="24"/>
        </w:rPr>
        <w:t xml:space="preserve"> time to set your own date and time (using a 24-hour clock</w:t>
      </w:r>
      <w:r w:rsidR="00165998" w:rsidRPr="00437C3C">
        <w:rPr>
          <w:rFonts w:ascii="Times New Roman" w:hAnsi="Times New Roman" w:cs="Times New Roman"/>
          <w:sz w:val="24"/>
          <w:szCs w:val="24"/>
        </w:rPr>
        <w:t xml:space="preserve"> with values shown below</w:t>
      </w:r>
      <w:r w:rsidRPr="00437C3C">
        <w:rPr>
          <w:rFonts w:ascii="Times New Roman" w:hAnsi="Times New Roman" w:cs="Times New Roman"/>
          <w:sz w:val="24"/>
          <w:szCs w:val="24"/>
        </w:rPr>
        <w:t xml:space="preserve">) for when you want the evaluation to open. </w:t>
      </w:r>
    </w:p>
    <w:p w:rsidR="00C77433" w:rsidRDefault="00C77433" w:rsidP="00C77433">
      <w:pPr>
        <w:jc w:val="center"/>
      </w:pPr>
      <w:r w:rsidRPr="00C77433">
        <w:br/>
      </w:r>
      <w:r>
        <w:rPr>
          <w:noProof/>
        </w:rPr>
        <w:drawing>
          <wp:inline distT="0" distB="0" distL="0" distR="0" wp14:anchorId="1C1CE117" wp14:editId="1AF3E981">
            <wp:extent cx="3234978" cy="1478633"/>
            <wp:effectExtent l="0" t="0" r="3810" b="7620"/>
            <wp:docPr id="1" name="Picture 1" descr="http://militarytimeclock.com/wp-content/uploads/2014/10/military-time-chart-pri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litarytimeclock.com/wp-content/uploads/2014/10/military-time-chart-printab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7625" cy="1479843"/>
                    </a:xfrm>
                    <a:prstGeom prst="rect">
                      <a:avLst/>
                    </a:prstGeom>
                    <a:noFill/>
                    <a:ln>
                      <a:noFill/>
                    </a:ln>
                  </pic:spPr>
                </pic:pic>
              </a:graphicData>
            </a:graphic>
          </wp:inline>
        </w:drawing>
      </w:r>
    </w:p>
    <w:p w:rsidR="00BD2072" w:rsidRPr="00437C3C" w:rsidRDefault="00BD2072" w:rsidP="00BD2072">
      <w:pPr>
        <w:pStyle w:val="ListParagraph"/>
        <w:numPr>
          <w:ilvl w:val="0"/>
          <w:numId w:val="22"/>
        </w:numPr>
        <w:rPr>
          <w:sz w:val="24"/>
          <w:szCs w:val="24"/>
        </w:rPr>
      </w:pPr>
      <w:r w:rsidRPr="00437C3C">
        <w:rPr>
          <w:rFonts w:ascii="Times New Roman" w:hAnsi="Times New Roman" w:cs="Times New Roman"/>
          <w:sz w:val="24"/>
          <w:szCs w:val="24"/>
        </w:rPr>
        <w:t xml:space="preserve">Do the same for the </w:t>
      </w:r>
      <w:r w:rsidRPr="00437C3C">
        <w:rPr>
          <w:rFonts w:ascii="Times New Roman" w:hAnsi="Times New Roman" w:cs="Times New Roman"/>
          <w:b/>
          <w:sz w:val="24"/>
          <w:szCs w:val="24"/>
        </w:rPr>
        <w:t>End</w:t>
      </w:r>
      <w:r w:rsidRPr="00437C3C">
        <w:rPr>
          <w:rFonts w:ascii="Times New Roman" w:hAnsi="Times New Roman" w:cs="Times New Roman"/>
          <w:sz w:val="24"/>
          <w:szCs w:val="24"/>
        </w:rPr>
        <w:t xml:space="preserve"> date and time.</w:t>
      </w:r>
    </w:p>
    <w:p w:rsidR="00BD2072" w:rsidRPr="00437C3C" w:rsidRDefault="00BD2072" w:rsidP="00BD2072">
      <w:pPr>
        <w:pStyle w:val="ListParagraph"/>
        <w:numPr>
          <w:ilvl w:val="0"/>
          <w:numId w:val="22"/>
        </w:numPr>
        <w:rPr>
          <w:rFonts w:ascii="Times New Roman" w:hAnsi="Times New Roman" w:cs="Times New Roman"/>
          <w:sz w:val="24"/>
          <w:szCs w:val="24"/>
        </w:rPr>
      </w:pPr>
      <w:r w:rsidRPr="00437C3C">
        <w:rPr>
          <w:rFonts w:ascii="Times New Roman" w:hAnsi="Times New Roman" w:cs="Times New Roman"/>
          <w:sz w:val="24"/>
          <w:szCs w:val="24"/>
        </w:rPr>
        <w:t xml:space="preserve">Click </w:t>
      </w:r>
      <w:r w:rsidRPr="00437C3C">
        <w:rPr>
          <w:rFonts w:ascii="Times New Roman" w:hAnsi="Times New Roman" w:cs="Times New Roman"/>
          <w:b/>
          <w:sz w:val="24"/>
          <w:szCs w:val="24"/>
        </w:rPr>
        <w:t>Apply Changes</w:t>
      </w:r>
      <w:r w:rsidRPr="00437C3C">
        <w:rPr>
          <w:rFonts w:ascii="Times New Roman" w:hAnsi="Times New Roman" w:cs="Times New Roman"/>
          <w:sz w:val="24"/>
          <w:szCs w:val="24"/>
        </w:rPr>
        <w:t xml:space="preserve"> when you are done.</w:t>
      </w:r>
    </w:p>
    <w:p w:rsidR="00BD2072" w:rsidRPr="00C77433" w:rsidRDefault="00BD2072" w:rsidP="00C77433">
      <w:pPr>
        <w:jc w:val="center"/>
      </w:pPr>
    </w:p>
    <w:p w:rsidR="00C77433" w:rsidRDefault="00BD2072" w:rsidP="00C77433">
      <w:pPr>
        <w:pStyle w:val="ListParagraph"/>
        <w:ind w:left="360"/>
        <w:jc w:val="center"/>
        <w:rPr>
          <w:rFonts w:ascii="Times New Roman" w:hAnsi="Times New Roman" w:cs="Times New Roman"/>
        </w:rPr>
      </w:pPr>
      <w:r>
        <w:rPr>
          <w:noProof/>
        </w:rPr>
        <w:drawing>
          <wp:anchor distT="0" distB="0" distL="114300" distR="114300" simplePos="0" relativeHeight="251673600" behindDoc="0" locked="0" layoutInCell="1" allowOverlap="1" wp14:anchorId="1A51AB8B" wp14:editId="4A2EB761">
            <wp:simplePos x="0" y="0"/>
            <wp:positionH relativeFrom="column">
              <wp:posOffset>3086100</wp:posOffset>
            </wp:positionH>
            <wp:positionV relativeFrom="paragraph">
              <wp:posOffset>1697355</wp:posOffset>
            </wp:positionV>
            <wp:extent cx="336550" cy="36195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336550" cy="36195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14:anchorId="7D3DF3CE" wp14:editId="4CBF116F">
            <wp:simplePos x="0" y="0"/>
            <wp:positionH relativeFrom="column">
              <wp:posOffset>3600450</wp:posOffset>
            </wp:positionH>
            <wp:positionV relativeFrom="paragraph">
              <wp:posOffset>1402080</wp:posOffset>
            </wp:positionV>
            <wp:extent cx="371475" cy="3714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371475" cy="37147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14:anchorId="590CA2DE" wp14:editId="54D10CCB">
            <wp:simplePos x="0" y="0"/>
            <wp:positionH relativeFrom="column">
              <wp:posOffset>3600482</wp:posOffset>
            </wp:positionH>
            <wp:positionV relativeFrom="paragraph">
              <wp:posOffset>1040130</wp:posOffset>
            </wp:positionV>
            <wp:extent cx="361950" cy="361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sidR="00C77433" w:rsidRPr="00B61E8F">
        <w:rPr>
          <w:noProof/>
        </w:rPr>
        <w:drawing>
          <wp:inline distT="0" distB="0" distL="0" distR="0" wp14:anchorId="68B423AB" wp14:editId="61C93AB3">
            <wp:extent cx="4429125" cy="2971609"/>
            <wp:effectExtent l="38100" t="38100" r="28575" b="3873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445354" cy="2982498"/>
                    </a:xfrm>
                    <a:prstGeom prst="rect">
                      <a:avLst/>
                    </a:prstGeom>
                    <a:noFill/>
                    <a:ln w="28575">
                      <a:solidFill>
                        <a:schemeClr val="tx2">
                          <a:lumMod val="75000"/>
                        </a:schemeClr>
                      </a:solidFill>
                      <a:miter lim="800000"/>
                      <a:headEnd/>
                      <a:tailEnd/>
                    </a:ln>
                  </pic:spPr>
                </pic:pic>
              </a:graphicData>
            </a:graphic>
          </wp:inline>
        </w:drawing>
      </w:r>
    </w:p>
    <w:p w:rsidR="008D61CA" w:rsidRPr="001A7F5A" w:rsidRDefault="00A02EDE" w:rsidP="00C77433">
      <w:pPr>
        <w:pStyle w:val="ListParagraph"/>
        <w:ind w:left="360"/>
        <w:jc w:val="center"/>
        <w:rPr>
          <w:rFonts w:ascii="Times New Roman" w:hAnsi="Times New Roman" w:cs="Times New Roman"/>
        </w:rPr>
      </w:pPr>
      <w:r>
        <w:rPr>
          <w:rFonts w:ascii="Times New Roman" w:hAnsi="Times New Roman" w:cs="Times New Roman"/>
        </w:rPr>
        <w:br/>
      </w:r>
      <w:r w:rsidR="00E601E4">
        <w:rPr>
          <w:noProof/>
        </w:rPr>
        <w:drawing>
          <wp:inline distT="0" distB="0" distL="0" distR="0">
            <wp:extent cx="4770120" cy="2247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513" cy="2248085"/>
                    </a:xfrm>
                    <a:prstGeom prst="rect">
                      <a:avLst/>
                    </a:prstGeom>
                    <a:noFill/>
                    <a:ln>
                      <a:noFill/>
                    </a:ln>
                  </pic:spPr>
                </pic:pic>
              </a:graphicData>
            </a:graphic>
          </wp:inline>
        </w:drawing>
      </w:r>
    </w:p>
    <w:p w:rsidR="005020A4" w:rsidRDefault="00E601E4" w:rsidP="00E601E4">
      <w:pPr>
        <w:pStyle w:val="ListParagraph"/>
        <w:ind w:left="360"/>
      </w:pPr>
      <w:r>
        <w:t xml:space="preserve">                                       </w:t>
      </w:r>
      <w:r>
        <w:rPr>
          <w:noProof/>
        </w:rPr>
        <w:drawing>
          <wp:inline distT="0" distB="0" distL="0" distR="0" wp14:anchorId="1890EAFD" wp14:editId="0A939F17">
            <wp:extent cx="1570355" cy="708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 time control F17.PNG"/>
                    <pic:cNvPicPr/>
                  </pic:nvPicPr>
                  <pic:blipFill>
                    <a:blip r:embed="rId34">
                      <a:extLst>
                        <a:ext uri="{28A0092B-C50C-407E-A947-70E740481C1C}">
                          <a14:useLocalDpi xmlns:a14="http://schemas.microsoft.com/office/drawing/2010/main" val="0"/>
                        </a:ext>
                      </a:extLst>
                    </a:blip>
                    <a:stretch>
                      <a:fillRect/>
                    </a:stretch>
                  </pic:blipFill>
                  <pic:spPr>
                    <a:xfrm>
                      <a:off x="0" y="0"/>
                      <a:ext cx="1596778" cy="720584"/>
                    </a:xfrm>
                    <a:prstGeom prst="rect">
                      <a:avLst/>
                    </a:prstGeom>
                  </pic:spPr>
                </pic:pic>
              </a:graphicData>
            </a:graphic>
          </wp:inline>
        </w:drawing>
      </w:r>
    </w:p>
    <w:p w:rsidR="00E601E4" w:rsidRDefault="00E601E4" w:rsidP="00E601E4">
      <w:pPr>
        <w:pStyle w:val="ListParagraph"/>
        <w:ind w:left="360"/>
      </w:pPr>
      <w:r>
        <w:t xml:space="preserve">Set time   (Military)                Hour              Minutes </w:t>
      </w:r>
    </w:p>
    <w:p w:rsidR="008D61CA" w:rsidRPr="004307CE" w:rsidRDefault="008D61CA" w:rsidP="00BD2072">
      <w:pPr>
        <w:jc w:val="center"/>
      </w:pPr>
    </w:p>
    <w:p w:rsidR="003E322A" w:rsidRPr="00437C3C" w:rsidRDefault="008D61CA" w:rsidP="003E322A">
      <w:pPr>
        <w:pStyle w:val="Body"/>
        <w:spacing w:line="288" w:lineRule="auto"/>
        <w:rPr>
          <w:rFonts w:ascii="Times New Roman" w:hAnsi="Times New Roman" w:cs="Times New Roman"/>
          <w:sz w:val="24"/>
          <w:szCs w:val="24"/>
        </w:rPr>
      </w:pPr>
      <w:r w:rsidRPr="00437C3C">
        <w:rPr>
          <w:rFonts w:ascii="Times New Roman" w:hAnsi="Times New Roman" w:cs="Times New Roman"/>
          <w:sz w:val="24"/>
          <w:szCs w:val="24"/>
        </w:rPr>
        <w:t>Confirmation that your changes have been saved:</w:t>
      </w:r>
      <w:r w:rsidR="003E322A" w:rsidRPr="00437C3C">
        <w:rPr>
          <w:rFonts w:ascii="Times New Roman" w:hAnsi="Times New Roman" w:cs="Times New Roman"/>
          <w:sz w:val="24"/>
          <w:szCs w:val="24"/>
        </w:rPr>
        <w:t xml:space="preserve"> </w:t>
      </w:r>
    </w:p>
    <w:p w:rsidR="008D61CA" w:rsidRPr="001A7F5A" w:rsidRDefault="008D61CA" w:rsidP="008D61CA">
      <w:pPr>
        <w:rPr>
          <w:sz w:val="22"/>
        </w:rPr>
      </w:pPr>
    </w:p>
    <w:p w:rsidR="008D61CA" w:rsidRDefault="00BD2072" w:rsidP="008A02BD">
      <w:pPr>
        <w:jc w:val="center"/>
      </w:pPr>
      <w:r>
        <w:rPr>
          <w:noProof/>
        </w:rPr>
        <mc:AlternateContent>
          <mc:Choice Requires="wps">
            <w:drawing>
              <wp:anchor distT="0" distB="0" distL="114300" distR="114300" simplePos="0" relativeHeight="251663360" behindDoc="0" locked="0" layoutInCell="1" allowOverlap="1" wp14:anchorId="1F84A060" wp14:editId="3E094663">
                <wp:simplePos x="0" y="0"/>
                <wp:positionH relativeFrom="column">
                  <wp:posOffset>4586658</wp:posOffset>
                </wp:positionH>
                <wp:positionV relativeFrom="paragraph">
                  <wp:posOffset>867414</wp:posOffset>
                </wp:positionV>
                <wp:extent cx="316865" cy="976630"/>
                <wp:effectExtent l="0" t="25082" r="0" b="39053"/>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865" cy="976630"/>
                        </a:xfrm>
                        <a:prstGeom prst="downArrow">
                          <a:avLst>
                            <a:gd name="adj1" fmla="val 50000"/>
                            <a:gd name="adj2" fmla="val 77054"/>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53B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361.15pt;margin-top:68.3pt;width:24.95pt;height:76.9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" fillcolor="#c00000">
                <v:textbox style="layout-flow:vertical-ideographic"/>
              </v:shape>
            </w:pict>
          </mc:Fallback>
        </mc:AlternateContent>
      </w:r>
      <w:r w:rsidR="008D61CA">
        <w:rPr>
          <w:noProof/>
        </w:rPr>
        <w:drawing>
          <wp:inline distT="0" distB="0" distL="0" distR="0" wp14:anchorId="04DE10B2" wp14:editId="56333024">
            <wp:extent cx="4524375" cy="1590675"/>
            <wp:effectExtent l="38100" t="38100" r="47625" b="4762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524375" cy="1590675"/>
                    </a:xfrm>
                    <a:prstGeom prst="rect">
                      <a:avLst/>
                    </a:prstGeom>
                    <a:noFill/>
                    <a:ln w="28575">
                      <a:solidFill>
                        <a:schemeClr val="tx2">
                          <a:lumMod val="75000"/>
                        </a:schemeClr>
                      </a:solidFill>
                      <a:miter lim="800000"/>
                      <a:headEnd/>
                      <a:tailEnd/>
                    </a:ln>
                  </pic:spPr>
                </pic:pic>
              </a:graphicData>
            </a:graphic>
          </wp:inline>
        </w:drawing>
      </w:r>
    </w:p>
    <w:p w:rsidR="00C77433" w:rsidRDefault="00C77433" w:rsidP="008D61CA"/>
    <w:p w:rsidR="00C77433" w:rsidRPr="00437C3C" w:rsidRDefault="00C77433" w:rsidP="00C77433">
      <w:pPr>
        <w:pStyle w:val="Body"/>
        <w:spacing w:line="288" w:lineRule="auto"/>
        <w:rPr>
          <w:rFonts w:ascii="Times New Roman" w:hAnsi="Times New Roman" w:cs="Times New Roman"/>
          <w:sz w:val="24"/>
          <w:szCs w:val="24"/>
        </w:rPr>
      </w:pPr>
      <w:r w:rsidRPr="00437C3C">
        <w:rPr>
          <w:rFonts w:ascii="Times New Roman" w:hAnsi="Times New Roman" w:cs="Times New Roman"/>
          <w:sz w:val="24"/>
          <w:szCs w:val="24"/>
        </w:rPr>
        <w:t>Mouse over the star icon</w:t>
      </w:r>
      <w:r w:rsidRPr="001A7F5A">
        <w:rPr>
          <w:rFonts w:ascii="Times New Roman" w:hAnsi="Times New Roman" w:cs="Times New Roman"/>
        </w:rPr>
        <w:t xml:space="preserve"> </w:t>
      </w:r>
      <w:r w:rsidRPr="001A7F5A">
        <w:rPr>
          <w:rFonts w:ascii="Times New Roman" w:hAnsi="Times New Roman" w:cs="Times New Roman"/>
          <w:noProof/>
        </w:rPr>
        <w:drawing>
          <wp:inline distT="0" distB="0" distL="0" distR="0" wp14:anchorId="04CAA6C1" wp14:editId="6D6BED23">
            <wp:extent cx="257175" cy="304800"/>
            <wp:effectExtent l="19050" t="0" r="952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t="51515"/>
                    <a:stretch>
                      <a:fillRect/>
                    </a:stretch>
                  </pic:blipFill>
                  <pic:spPr bwMode="auto">
                    <a:xfrm>
                      <a:off x="0" y="0"/>
                      <a:ext cx="257175" cy="304800"/>
                    </a:xfrm>
                    <a:prstGeom prst="rect">
                      <a:avLst/>
                    </a:prstGeom>
                    <a:noFill/>
                    <a:ln w="9525">
                      <a:noFill/>
                      <a:miter lim="800000"/>
                      <a:headEnd/>
                      <a:tailEnd/>
                    </a:ln>
                  </pic:spPr>
                </pic:pic>
              </a:graphicData>
            </a:graphic>
          </wp:inline>
        </w:drawing>
      </w:r>
      <w:r w:rsidRPr="00437C3C">
        <w:rPr>
          <w:rFonts w:ascii="Times New Roman" w:hAnsi="Times New Roman" w:cs="Times New Roman"/>
          <w:sz w:val="24"/>
          <w:szCs w:val="24"/>
        </w:rPr>
        <w:t xml:space="preserve">to see the period during which the start and end dates can respectively be set: </w:t>
      </w:r>
    </w:p>
    <w:p w:rsidR="00C77433" w:rsidRPr="001A7F5A" w:rsidRDefault="00C77433" w:rsidP="00C77433">
      <w:pPr>
        <w:pStyle w:val="Body"/>
        <w:spacing w:line="288" w:lineRule="auto"/>
      </w:pPr>
    </w:p>
    <w:p w:rsidR="00C77433" w:rsidRDefault="00C77433" w:rsidP="00C77433">
      <w:pPr>
        <w:jc w:val="center"/>
      </w:pPr>
      <w:r w:rsidRPr="00C532A1">
        <w:rPr>
          <w:noProof/>
        </w:rPr>
        <w:drawing>
          <wp:inline distT="0" distB="0" distL="0" distR="0" wp14:anchorId="60754C4D" wp14:editId="0EFD1817">
            <wp:extent cx="4486275" cy="3232124"/>
            <wp:effectExtent l="57150" t="38100" r="47625" b="25426"/>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486275" cy="3232124"/>
                    </a:xfrm>
                    <a:prstGeom prst="rect">
                      <a:avLst/>
                    </a:prstGeom>
                    <a:noFill/>
                    <a:ln w="28575">
                      <a:solidFill>
                        <a:schemeClr val="tx2">
                          <a:lumMod val="75000"/>
                        </a:schemeClr>
                      </a:solidFill>
                      <a:miter lim="800000"/>
                      <a:headEnd/>
                      <a:tailEnd/>
                    </a:ln>
                  </pic:spPr>
                </pic:pic>
              </a:graphicData>
            </a:graphic>
          </wp:inline>
        </w:drawing>
      </w:r>
    </w:p>
    <w:p w:rsidR="00C77433" w:rsidRDefault="00C77433" w:rsidP="00C77433">
      <w:pPr>
        <w:jc w:val="center"/>
      </w:pPr>
    </w:p>
    <w:p w:rsidR="00C77433" w:rsidRPr="00C177F8" w:rsidRDefault="00C77433" w:rsidP="00C77433">
      <w:pPr>
        <w:pStyle w:val="Body"/>
        <w:spacing w:line="288" w:lineRule="auto"/>
        <w:rPr>
          <w:rFonts w:ascii="Times New Roman" w:hAnsi="Times New Roman" w:cs="Times New Roman"/>
          <w:b/>
        </w:rPr>
      </w:pPr>
      <w:r w:rsidRPr="00C177F8">
        <w:rPr>
          <w:rFonts w:ascii="Times New Roman" w:hAnsi="Times New Roman" w:cs="Times New Roman"/>
          <w:b/>
        </w:rPr>
        <w:t>NOTE:  The above scheduling feature is only available for the first period of the evaluation.</w:t>
      </w:r>
    </w:p>
    <w:p w:rsidR="008D61CA" w:rsidRDefault="008D61CA" w:rsidP="008D61CA"/>
    <w:p w:rsidR="00165998" w:rsidRDefault="00165998" w:rsidP="008D61CA"/>
    <w:p w:rsidR="00DF5639" w:rsidRDefault="00DF5639" w:rsidP="008D61CA"/>
    <w:p w:rsidR="00DF5639" w:rsidRDefault="00DF5639" w:rsidP="008D61CA"/>
    <w:p w:rsidR="00DF5639" w:rsidRDefault="00DF5639" w:rsidP="008D61CA"/>
    <w:p w:rsidR="00DF5639" w:rsidRDefault="00DF5639" w:rsidP="008D61CA"/>
    <w:p w:rsidR="00DF5639" w:rsidRDefault="00DF5639" w:rsidP="008D61CA"/>
    <w:p w:rsidR="00DF5639" w:rsidRDefault="00DF5639" w:rsidP="008D61CA"/>
    <w:p w:rsidR="00DF5639" w:rsidRDefault="00DF5639" w:rsidP="008D61CA"/>
    <w:p w:rsidR="00DF5639" w:rsidRDefault="00DF5639" w:rsidP="008D61CA"/>
    <w:p w:rsidR="00DF5639" w:rsidRDefault="00DF5639" w:rsidP="008D61CA"/>
    <w:p w:rsidR="00DF5639" w:rsidRDefault="00DF5639" w:rsidP="008D61CA"/>
    <w:p w:rsidR="00165998" w:rsidRDefault="00165998" w:rsidP="008D61CA"/>
    <w:p w:rsidR="00165998" w:rsidRDefault="00165998" w:rsidP="008D61CA"/>
    <w:p w:rsidR="00BD2072" w:rsidRDefault="00BD2072" w:rsidP="00BD2072">
      <w:pPr>
        <w:pStyle w:val="Heading"/>
        <w:spacing w:line="288" w:lineRule="auto"/>
      </w:pPr>
      <w:r>
        <w:t xml:space="preserve">Instructor guide to monitoring your course evaluation </w:t>
      </w:r>
    </w:p>
    <w:p w:rsidR="00BD2072" w:rsidRDefault="00BD2072" w:rsidP="00BD2072">
      <w:pPr>
        <w:rPr>
          <w:b/>
        </w:rPr>
      </w:pPr>
    </w:p>
    <w:p w:rsidR="00D8342D" w:rsidRPr="00437C3C" w:rsidRDefault="00165998" w:rsidP="003E322A">
      <w:pPr>
        <w:pStyle w:val="Body"/>
        <w:spacing w:line="288" w:lineRule="auto"/>
        <w:rPr>
          <w:rFonts w:ascii="Times New Roman" w:hAnsi="Times New Roman" w:cs="Times New Roman"/>
          <w:sz w:val="24"/>
          <w:szCs w:val="24"/>
        </w:rPr>
      </w:pPr>
      <w:r w:rsidRPr="00437C3C">
        <w:rPr>
          <w:rFonts w:ascii="Times New Roman" w:hAnsi="Times New Roman" w:cs="Times New Roman"/>
          <w:sz w:val="24"/>
          <w:szCs w:val="24"/>
        </w:rPr>
        <w:t>Instructors</w:t>
      </w:r>
      <w:r w:rsidR="00C177F8" w:rsidRPr="00437C3C">
        <w:rPr>
          <w:rFonts w:ascii="Times New Roman" w:hAnsi="Times New Roman" w:cs="Times New Roman"/>
          <w:sz w:val="24"/>
          <w:szCs w:val="24"/>
        </w:rPr>
        <w:t xml:space="preserve"> can </w:t>
      </w:r>
      <w:r w:rsidR="008D61CA" w:rsidRPr="00437C3C">
        <w:rPr>
          <w:rFonts w:ascii="Times New Roman" w:hAnsi="Times New Roman" w:cs="Times New Roman"/>
          <w:sz w:val="24"/>
          <w:szCs w:val="24"/>
        </w:rPr>
        <w:t>monitor the response rate</w:t>
      </w:r>
      <w:r w:rsidR="00C177F8" w:rsidRPr="00437C3C">
        <w:rPr>
          <w:rFonts w:ascii="Times New Roman" w:hAnsi="Times New Roman" w:cs="Times New Roman"/>
          <w:sz w:val="24"/>
          <w:szCs w:val="24"/>
        </w:rPr>
        <w:t xml:space="preserve"> during all phases of the course evaluation</w:t>
      </w:r>
      <w:r w:rsidR="007B5157" w:rsidRPr="00437C3C">
        <w:rPr>
          <w:rFonts w:ascii="Times New Roman" w:hAnsi="Times New Roman" w:cs="Times New Roman"/>
          <w:sz w:val="24"/>
          <w:szCs w:val="24"/>
        </w:rPr>
        <w:t xml:space="preserve"> by clicking on the Response Rate tab</w:t>
      </w:r>
      <w:r w:rsidR="00D8342D" w:rsidRPr="00437C3C">
        <w:rPr>
          <w:rFonts w:ascii="Times New Roman" w:hAnsi="Times New Roman" w:cs="Times New Roman"/>
          <w:sz w:val="24"/>
          <w:szCs w:val="24"/>
        </w:rPr>
        <w:t xml:space="preserve"> on their computer or laptop.</w:t>
      </w:r>
    </w:p>
    <w:p w:rsidR="00D8342D" w:rsidRDefault="00D8342D" w:rsidP="00D8342D">
      <w:pPr>
        <w:pStyle w:val="Body"/>
        <w:spacing w:line="288" w:lineRule="auto"/>
        <w:jc w:val="center"/>
        <w:rPr>
          <w:rFonts w:ascii="Times New Roman" w:hAnsi="Times New Roman" w:cs="Times New Roman"/>
        </w:rPr>
      </w:pPr>
      <w:r>
        <w:rPr>
          <w:noProof/>
        </w:rPr>
        <mc:AlternateContent>
          <mc:Choice Requires="wps">
            <w:drawing>
              <wp:anchor distT="0" distB="0" distL="114300" distR="114300" simplePos="0" relativeHeight="251680768" behindDoc="0" locked="0" layoutInCell="1" allowOverlap="1" wp14:anchorId="6D5E6B10" wp14:editId="5A3E3641">
                <wp:simplePos x="0" y="0"/>
                <wp:positionH relativeFrom="column">
                  <wp:posOffset>1333500</wp:posOffset>
                </wp:positionH>
                <wp:positionV relativeFrom="paragraph">
                  <wp:posOffset>1656080</wp:posOffset>
                </wp:positionV>
                <wp:extent cx="704850" cy="365760"/>
                <wp:effectExtent l="57150" t="38100" r="57150" b="91440"/>
                <wp:wrapNone/>
                <wp:docPr id="14" name="Rectangle 14"/>
                <wp:cNvGraphicFramePr/>
                <a:graphic xmlns:a="http://schemas.openxmlformats.org/drawingml/2006/main">
                  <a:graphicData uri="http://schemas.microsoft.com/office/word/2010/wordprocessingShape">
                    <wps:wsp>
                      <wps:cNvSpPr/>
                      <wps:spPr>
                        <a:xfrm>
                          <a:off x="0" y="0"/>
                          <a:ext cx="704850" cy="365760"/>
                        </a:xfrm>
                        <a:prstGeom prst="rect">
                          <a:avLst/>
                        </a:prstGeom>
                        <a:noFill/>
                        <a:ln w="28575" cap="flat">
                          <a:solidFill>
                            <a:srgbClr val="C0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12EDA36F" id="Rectangle 14" o:spid="_x0000_s1026" style="position:absolute;margin-left:105pt;margin-top:130.4pt;width:55.5pt;height:28.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" filled="f" strokecolor="#c00000" strokeweight="2.25pt">
                <v:stroke miterlimit="4"/>
                <v:shadow on="t" color="black" opacity=".5" origin=",.5" offset="0"/>
                <v:textbox style="mso-fit-shape-to-text:t" inset="4pt,4pt,4pt,4pt"/>
              </v:rect>
            </w:pict>
          </mc:Fallback>
        </mc:AlternateContent>
      </w:r>
      <w:r w:rsidRPr="00B61E8F">
        <w:rPr>
          <w:noProof/>
        </w:rPr>
        <w:drawing>
          <wp:inline distT="0" distB="0" distL="0" distR="0" wp14:anchorId="5F7EF44B" wp14:editId="246ED084">
            <wp:extent cx="3383280" cy="2269926"/>
            <wp:effectExtent l="38100" t="38100" r="45720" b="3556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397138" cy="2279224"/>
                    </a:xfrm>
                    <a:prstGeom prst="rect">
                      <a:avLst/>
                    </a:prstGeom>
                    <a:noFill/>
                    <a:ln w="28575">
                      <a:solidFill>
                        <a:schemeClr val="tx2">
                          <a:lumMod val="75000"/>
                        </a:schemeClr>
                      </a:solidFill>
                      <a:miter lim="800000"/>
                      <a:headEnd/>
                      <a:tailEnd/>
                    </a:ln>
                  </pic:spPr>
                </pic:pic>
              </a:graphicData>
            </a:graphic>
          </wp:inline>
        </w:drawing>
      </w:r>
    </w:p>
    <w:p w:rsidR="00D8342D" w:rsidRDefault="00D8342D" w:rsidP="003E322A">
      <w:pPr>
        <w:pStyle w:val="Body"/>
        <w:spacing w:line="288" w:lineRule="auto"/>
        <w:rPr>
          <w:rFonts w:ascii="Times New Roman" w:hAnsi="Times New Roman" w:cs="Times New Roman"/>
        </w:rPr>
      </w:pPr>
    </w:p>
    <w:p w:rsidR="007B5157" w:rsidRPr="00437C3C" w:rsidRDefault="007B5157" w:rsidP="003E322A">
      <w:pPr>
        <w:pStyle w:val="Body"/>
        <w:spacing w:line="288" w:lineRule="auto"/>
        <w:rPr>
          <w:rFonts w:ascii="Times New Roman" w:hAnsi="Times New Roman" w:cs="Times New Roman"/>
          <w:sz w:val="24"/>
          <w:szCs w:val="24"/>
        </w:rPr>
      </w:pPr>
      <w:r w:rsidRPr="00437C3C">
        <w:rPr>
          <w:rFonts w:ascii="Times New Roman" w:hAnsi="Times New Roman" w:cs="Times New Roman"/>
          <w:sz w:val="24"/>
          <w:szCs w:val="24"/>
        </w:rPr>
        <w:t xml:space="preserve">If accessed through </w:t>
      </w:r>
      <w:r w:rsidR="005D0C3B">
        <w:rPr>
          <w:rFonts w:ascii="Times New Roman" w:hAnsi="Times New Roman" w:cs="Times New Roman"/>
          <w:i/>
          <w:sz w:val="24"/>
          <w:szCs w:val="24"/>
        </w:rPr>
        <w:t>NJIT GO</w:t>
      </w:r>
      <w:r w:rsidRPr="00437C3C">
        <w:rPr>
          <w:rFonts w:ascii="Times New Roman" w:hAnsi="Times New Roman" w:cs="Times New Roman"/>
          <w:sz w:val="24"/>
          <w:szCs w:val="24"/>
        </w:rPr>
        <w:t xml:space="preserve">, </w:t>
      </w:r>
      <w:r w:rsidR="00D8342D" w:rsidRPr="00437C3C">
        <w:rPr>
          <w:rFonts w:ascii="Times New Roman" w:hAnsi="Times New Roman" w:cs="Times New Roman"/>
          <w:sz w:val="24"/>
          <w:szCs w:val="24"/>
        </w:rPr>
        <w:t xml:space="preserve">instructors should </w:t>
      </w:r>
      <w:r w:rsidRPr="00437C3C">
        <w:rPr>
          <w:rFonts w:ascii="Times New Roman" w:hAnsi="Times New Roman" w:cs="Times New Roman"/>
          <w:sz w:val="24"/>
          <w:szCs w:val="24"/>
        </w:rPr>
        <w:t>select the Response Rate menu item.</w:t>
      </w:r>
    </w:p>
    <w:p w:rsidR="00A02EDE" w:rsidRDefault="007B5157" w:rsidP="007B5157">
      <w:pPr>
        <w:pStyle w:val="Body"/>
        <w:spacing w:line="288"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ABE056A" wp14:editId="26E288A1">
                <wp:simplePos x="0" y="0"/>
                <wp:positionH relativeFrom="column">
                  <wp:posOffset>2112597</wp:posOffset>
                </wp:positionH>
                <wp:positionV relativeFrom="paragraph">
                  <wp:posOffset>574675</wp:posOffset>
                </wp:positionV>
                <wp:extent cx="1609805" cy="357307"/>
                <wp:effectExtent l="57150" t="38100" r="66675" b="100330"/>
                <wp:wrapNone/>
                <wp:docPr id="27" name="Rectangle 27"/>
                <wp:cNvGraphicFramePr/>
                <a:graphic xmlns:a="http://schemas.openxmlformats.org/drawingml/2006/main">
                  <a:graphicData uri="http://schemas.microsoft.com/office/word/2010/wordprocessingShape">
                    <wps:wsp>
                      <wps:cNvSpPr/>
                      <wps:spPr>
                        <a:xfrm>
                          <a:off x="0" y="0"/>
                          <a:ext cx="1609805" cy="357307"/>
                        </a:xfrm>
                        <a:prstGeom prst="rect">
                          <a:avLst/>
                        </a:prstGeom>
                        <a:noFill/>
                        <a:ln w="28575" cap="flat">
                          <a:solidFill>
                            <a:srgbClr val="C0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254A83E4" id="Rectangle 27" o:spid="_x0000_s1026" style="position:absolute;margin-left:166.35pt;margin-top:45.25pt;width:126.75pt;height:2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" filled="f" strokecolor="#c00000" strokeweight="2.25pt">
                <v:stroke miterlimit="4"/>
                <v:shadow on="t" color="black" opacity=".5" origin=",.5" offset="0"/>
                <v:textbox style="mso-fit-shape-to-text:t" inset="4pt,4pt,4pt,4pt"/>
              </v:rect>
            </w:pict>
          </mc:Fallback>
        </mc:AlternateContent>
      </w:r>
      <w:r>
        <w:rPr>
          <w:rFonts w:ascii="Times New Roman" w:hAnsi="Times New Roman" w:cs="Times New Roman"/>
          <w:noProof/>
        </w:rPr>
        <w:drawing>
          <wp:inline distT="0" distB="0" distL="0" distR="0" wp14:anchorId="5BA04926" wp14:editId="2F232DA4">
            <wp:extent cx="1922388" cy="1844168"/>
            <wp:effectExtent l="19050" t="19050" r="2095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IT GO Course Eval Screen.png"/>
                    <pic:cNvPicPr/>
                  </pic:nvPicPr>
                  <pic:blipFill rotWithShape="1">
                    <a:blip r:embed="rId38">
                      <a:extLst>
                        <a:ext uri="{28A0092B-C50C-407E-A947-70E740481C1C}">
                          <a14:useLocalDpi xmlns:a14="http://schemas.microsoft.com/office/drawing/2010/main" val="0"/>
                        </a:ext>
                      </a:extLst>
                    </a:blip>
                    <a:srcRect l="1162" t="25163" r="45803" b="46220"/>
                    <a:stretch/>
                  </pic:blipFill>
                  <pic:spPr bwMode="auto">
                    <a:xfrm>
                      <a:off x="0" y="0"/>
                      <a:ext cx="1922388" cy="184416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165998" w:rsidRDefault="00165998" w:rsidP="003E322A">
      <w:pPr>
        <w:pStyle w:val="Body"/>
        <w:spacing w:line="288" w:lineRule="auto"/>
        <w:rPr>
          <w:rFonts w:ascii="Times New Roman" w:hAnsi="Times New Roman" w:cs="Times New Roman"/>
        </w:rPr>
      </w:pPr>
    </w:p>
    <w:p w:rsidR="003E322A" w:rsidRPr="00437C3C" w:rsidRDefault="008D61CA" w:rsidP="003E322A">
      <w:pPr>
        <w:pStyle w:val="Body"/>
        <w:spacing w:line="288" w:lineRule="auto"/>
        <w:rPr>
          <w:rFonts w:ascii="Times New Roman" w:hAnsi="Times New Roman" w:cs="Times New Roman"/>
          <w:sz w:val="24"/>
          <w:szCs w:val="24"/>
        </w:rPr>
      </w:pPr>
      <w:r w:rsidRPr="00437C3C">
        <w:rPr>
          <w:rFonts w:ascii="Times New Roman" w:hAnsi="Times New Roman" w:cs="Times New Roman"/>
          <w:sz w:val="24"/>
          <w:szCs w:val="24"/>
        </w:rPr>
        <w:t>Use the</w:t>
      </w:r>
      <w:r w:rsidRPr="001A7F5A">
        <w:rPr>
          <w:rFonts w:ascii="Times New Roman" w:hAnsi="Times New Roman" w:cs="Times New Roman"/>
        </w:rPr>
        <w:t xml:space="preserve"> </w:t>
      </w:r>
      <w:r w:rsidRPr="001A7F5A">
        <w:rPr>
          <w:rFonts w:ascii="Times New Roman" w:hAnsi="Times New Roman" w:cs="Times New Roman"/>
          <w:noProof/>
        </w:rPr>
        <w:drawing>
          <wp:inline distT="0" distB="0" distL="0" distR="0" wp14:anchorId="7103F240" wp14:editId="3F716A00">
            <wp:extent cx="342900" cy="209550"/>
            <wp:effectExtent l="1905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1A7F5A">
        <w:rPr>
          <w:rFonts w:ascii="Times New Roman" w:hAnsi="Times New Roman" w:cs="Times New Roman"/>
        </w:rPr>
        <w:t xml:space="preserve"> </w:t>
      </w:r>
      <w:r w:rsidRPr="00437C3C">
        <w:rPr>
          <w:rFonts w:ascii="Times New Roman" w:hAnsi="Times New Roman" w:cs="Times New Roman"/>
          <w:sz w:val="24"/>
          <w:szCs w:val="24"/>
        </w:rPr>
        <w:t>symbol to refresh the information for live, up-to-date responses:</w:t>
      </w:r>
      <w:r w:rsidR="003E322A" w:rsidRPr="00437C3C">
        <w:rPr>
          <w:rFonts w:ascii="Times New Roman" w:hAnsi="Times New Roman" w:cs="Times New Roman"/>
          <w:sz w:val="24"/>
          <w:szCs w:val="24"/>
        </w:rPr>
        <w:t xml:space="preserve"> </w:t>
      </w:r>
    </w:p>
    <w:p w:rsidR="008D61CA" w:rsidRDefault="008D61CA" w:rsidP="008D61CA"/>
    <w:p w:rsidR="008D61CA" w:rsidRDefault="008D61CA" w:rsidP="007B3D9B">
      <w:r>
        <w:rPr>
          <w:noProof/>
        </w:rPr>
        <w:drawing>
          <wp:anchor distT="0" distB="0" distL="114300" distR="114300" simplePos="0" relativeHeight="251684864" behindDoc="0" locked="0" layoutInCell="1" allowOverlap="1">
            <wp:simplePos x="1628775" y="6753225"/>
            <wp:positionH relativeFrom="column">
              <wp:posOffset>1590675</wp:posOffset>
            </wp:positionH>
            <wp:positionV relativeFrom="paragraph">
              <wp:align>top</wp:align>
            </wp:positionV>
            <wp:extent cx="4524375" cy="704850"/>
            <wp:effectExtent l="38100" t="38100" r="47625" b="381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4375" cy="704850"/>
                    </a:xfrm>
                    <a:prstGeom prst="rect">
                      <a:avLst/>
                    </a:prstGeom>
                    <a:noFill/>
                    <a:ln w="28575">
                      <a:solidFill>
                        <a:schemeClr val="tx2">
                          <a:lumMod val="75000"/>
                        </a:schemeClr>
                      </a:solidFill>
                      <a:miter lim="800000"/>
                      <a:headEnd/>
                      <a:tailEnd/>
                    </a:ln>
                  </pic:spPr>
                </pic:pic>
              </a:graphicData>
            </a:graphic>
          </wp:anchor>
        </w:drawing>
      </w:r>
      <w:r w:rsidR="007B3D9B">
        <w:br w:type="textWrapping" w:clear="all"/>
      </w:r>
    </w:p>
    <w:p w:rsidR="00EA0D71" w:rsidRDefault="00EA0D71" w:rsidP="003E322A">
      <w:pPr>
        <w:jc w:val="center"/>
      </w:pPr>
    </w:p>
    <w:p w:rsidR="006F5466" w:rsidRDefault="006F5466" w:rsidP="006F5466">
      <w:pPr>
        <w:rPr>
          <w:sz w:val="36"/>
        </w:rPr>
      </w:pPr>
    </w:p>
    <w:p w:rsidR="006F5466" w:rsidRDefault="006F5466" w:rsidP="006F5466">
      <w:pPr>
        <w:rPr>
          <w:sz w:val="36"/>
        </w:rPr>
      </w:pPr>
    </w:p>
    <w:p w:rsidR="006F5466" w:rsidRDefault="006F5466" w:rsidP="006F5466">
      <w:pPr>
        <w:rPr>
          <w:sz w:val="36"/>
        </w:rPr>
      </w:pPr>
    </w:p>
    <w:p w:rsidR="006F5466" w:rsidRDefault="006F5466" w:rsidP="006F5466">
      <w:pPr>
        <w:rPr>
          <w:sz w:val="36"/>
        </w:rPr>
      </w:pPr>
    </w:p>
    <w:p w:rsidR="006F5466" w:rsidRDefault="006F5466" w:rsidP="006F5466">
      <w:pPr>
        <w:rPr>
          <w:sz w:val="36"/>
        </w:rPr>
      </w:pPr>
    </w:p>
    <w:p w:rsidR="00C177F8" w:rsidRDefault="006F5466" w:rsidP="006F5466">
      <w:pPr>
        <w:rPr>
          <w:sz w:val="36"/>
        </w:rPr>
      </w:pPr>
      <w:r w:rsidRPr="006F5466">
        <w:rPr>
          <w:sz w:val="36"/>
        </w:rPr>
        <w:t>Check R</w:t>
      </w:r>
      <w:r w:rsidR="00B6457A">
        <w:rPr>
          <w:sz w:val="36"/>
        </w:rPr>
        <w:t>esponse rates using C</w:t>
      </w:r>
      <w:r w:rsidRPr="006F5466">
        <w:rPr>
          <w:sz w:val="36"/>
        </w:rPr>
        <w:t>anvas</w:t>
      </w:r>
    </w:p>
    <w:p w:rsidR="006F5466" w:rsidRDefault="006F5466" w:rsidP="003E322A">
      <w:pPr>
        <w:jc w:val="center"/>
        <w:rPr>
          <w:sz w:val="36"/>
        </w:rPr>
      </w:pPr>
    </w:p>
    <w:p w:rsidR="006F5466" w:rsidRDefault="006F5466" w:rsidP="003E322A">
      <w:pPr>
        <w:jc w:val="center"/>
        <w:rPr>
          <w:sz w:val="36"/>
        </w:rPr>
      </w:pPr>
      <w:r w:rsidRPr="006F5466">
        <w:rPr>
          <w:noProof/>
          <w:sz w:val="36"/>
        </w:rPr>
        <w:drawing>
          <wp:inline distT="0" distB="0" distL="0" distR="0">
            <wp:extent cx="6856730" cy="3819525"/>
            <wp:effectExtent l="0" t="0" r="1270" b="9525"/>
            <wp:docPr id="29" name="Picture 29" descr="Y:\ires\Nick\Ray\Course Evaluation Fall 2021\Blue plan\time control video facmanual\Check_Course_Eval_Response_Rates_ST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res\Nick\Ray\Course Evaluation Fall 2021\Blue plan\time control video facmanual\Check_Course_Eval_Response_Rates_STEP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69437" cy="3826603"/>
                    </a:xfrm>
                    <a:prstGeom prst="rect">
                      <a:avLst/>
                    </a:prstGeom>
                    <a:noFill/>
                    <a:ln>
                      <a:noFill/>
                    </a:ln>
                  </pic:spPr>
                </pic:pic>
              </a:graphicData>
            </a:graphic>
          </wp:inline>
        </w:drawing>
      </w:r>
    </w:p>
    <w:p w:rsidR="006F5466" w:rsidRDefault="006F5466" w:rsidP="003E322A">
      <w:pPr>
        <w:jc w:val="center"/>
        <w:rPr>
          <w:sz w:val="36"/>
        </w:rPr>
      </w:pPr>
    </w:p>
    <w:p w:rsidR="006F5466" w:rsidRDefault="008E5777" w:rsidP="008E5777">
      <w:r w:rsidRPr="008E5777">
        <w:t>Click on Course Evaluation Response Rates</w:t>
      </w:r>
      <w:r>
        <w:t>, then click on course title</w:t>
      </w:r>
    </w:p>
    <w:p w:rsidR="008E5777" w:rsidRPr="008E5777" w:rsidRDefault="008E5777" w:rsidP="008E5777"/>
    <w:p w:rsidR="006F5466" w:rsidRDefault="00350D11" w:rsidP="003E322A">
      <w:pPr>
        <w:jc w:val="center"/>
        <w:rPr>
          <w:sz w:val="36"/>
        </w:rPr>
      </w:pPr>
      <w:r w:rsidRPr="00350D11">
        <w:rPr>
          <w:noProof/>
          <w:sz w:val="36"/>
        </w:rPr>
        <w:drawing>
          <wp:inline distT="0" distB="0" distL="0" distR="0">
            <wp:extent cx="5486400" cy="3438525"/>
            <wp:effectExtent l="0" t="0" r="0" b="9525"/>
            <wp:docPr id="288" name="Picture 288" descr="Y:\ires\Nick\Ray\Course Evaluation Fall 2021\Blue plan\time control video facmanual\Check_Course_Eval_Response_Rates STEP 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res\Nick\Ray\Course Evaluation Fall 2021\Blue plan\time control video facmanual\Check_Course_Eval_Response_Rates STEP 2.JP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438525"/>
                    </a:xfrm>
                    <a:prstGeom prst="rect">
                      <a:avLst/>
                    </a:prstGeom>
                    <a:noFill/>
                    <a:ln>
                      <a:noFill/>
                    </a:ln>
                  </pic:spPr>
                </pic:pic>
              </a:graphicData>
            </a:graphic>
          </wp:inline>
        </w:drawing>
      </w:r>
    </w:p>
    <w:p w:rsidR="006F5466" w:rsidRPr="006F5466" w:rsidRDefault="006F5466" w:rsidP="003E322A">
      <w:pPr>
        <w:jc w:val="center"/>
        <w:rPr>
          <w:sz w:val="36"/>
        </w:rPr>
      </w:pPr>
    </w:p>
    <w:p w:rsidR="003B319A" w:rsidRDefault="003B319A" w:rsidP="008D61CA"/>
    <w:p w:rsidR="003B319A" w:rsidRPr="005224DE" w:rsidRDefault="001A7F5A" w:rsidP="003B319A">
      <w:pPr>
        <w:pStyle w:val="Heading"/>
        <w:spacing w:line="288" w:lineRule="auto"/>
        <w:rPr>
          <w:rFonts w:ascii="Times New Roman" w:hAnsi="Times New Roman" w:cs="Times New Roman"/>
        </w:rPr>
      </w:pPr>
      <w:r>
        <w:rPr>
          <w:rFonts w:ascii="Times New Roman" w:hAnsi="Times New Roman" w:cs="Times New Roman"/>
        </w:rPr>
        <w:t>Student R</w:t>
      </w:r>
      <w:r w:rsidR="003B319A" w:rsidRPr="005224DE">
        <w:rPr>
          <w:rFonts w:ascii="Times New Roman" w:hAnsi="Times New Roman" w:cs="Times New Roman"/>
        </w:rPr>
        <w:t>esponsibilities</w:t>
      </w:r>
    </w:p>
    <w:p w:rsidR="003B319A" w:rsidRPr="00437C3C" w:rsidRDefault="003B319A" w:rsidP="003B319A">
      <w:pPr>
        <w:pStyle w:val="Body"/>
        <w:spacing w:line="288" w:lineRule="auto"/>
        <w:rPr>
          <w:rFonts w:ascii="Times New Roman" w:hAnsi="Times New Roman" w:cs="Times New Roman"/>
          <w:sz w:val="24"/>
          <w:szCs w:val="24"/>
        </w:rPr>
      </w:pPr>
      <w:r w:rsidRPr="00437C3C">
        <w:rPr>
          <w:rFonts w:ascii="Times New Roman" w:hAnsi="Times New Roman" w:cs="Times New Roman"/>
          <w:sz w:val="24"/>
          <w:szCs w:val="24"/>
        </w:rPr>
        <w:t xml:space="preserve">All students </w:t>
      </w:r>
      <w:r w:rsidRPr="00437C3C">
        <w:rPr>
          <w:rFonts w:ascii="Times New Roman" w:hAnsi="Times New Roman" w:cs="Times New Roman"/>
          <w:b/>
          <w:bCs/>
          <w:sz w:val="24"/>
          <w:szCs w:val="24"/>
        </w:rPr>
        <w:t>are expected to</w:t>
      </w:r>
      <w:r w:rsidRPr="00437C3C">
        <w:rPr>
          <w:rFonts w:ascii="Times New Roman" w:hAnsi="Times New Roman" w:cs="Times New Roman"/>
          <w:sz w:val="24"/>
          <w:szCs w:val="24"/>
        </w:rPr>
        <w:t>:</w:t>
      </w:r>
    </w:p>
    <w:p w:rsidR="005224DE" w:rsidRPr="00437C3C" w:rsidRDefault="005224DE" w:rsidP="003B319A">
      <w:pPr>
        <w:pStyle w:val="Body"/>
        <w:numPr>
          <w:ilvl w:val="0"/>
          <w:numId w:val="21"/>
        </w:numPr>
        <w:spacing w:line="288" w:lineRule="auto"/>
        <w:rPr>
          <w:rFonts w:ascii="Times New Roman" w:hAnsi="Times New Roman" w:cs="Times New Roman"/>
          <w:sz w:val="24"/>
          <w:szCs w:val="24"/>
        </w:rPr>
      </w:pPr>
      <w:r w:rsidRPr="00437C3C">
        <w:rPr>
          <w:rFonts w:ascii="Times New Roman" w:hAnsi="Times New Roman" w:cs="Times New Roman"/>
          <w:sz w:val="24"/>
          <w:szCs w:val="24"/>
        </w:rPr>
        <w:t xml:space="preserve">Have an activated UCID.  If </w:t>
      </w:r>
      <w:r w:rsidR="00E56BEE" w:rsidRPr="00437C3C">
        <w:rPr>
          <w:rFonts w:ascii="Times New Roman" w:hAnsi="Times New Roman" w:cs="Times New Roman"/>
          <w:sz w:val="24"/>
          <w:szCs w:val="24"/>
        </w:rPr>
        <w:t>not,</w:t>
      </w:r>
      <w:r w:rsidRPr="00437C3C">
        <w:rPr>
          <w:rFonts w:ascii="Times New Roman" w:hAnsi="Times New Roman" w:cs="Times New Roman"/>
          <w:sz w:val="24"/>
          <w:szCs w:val="24"/>
        </w:rPr>
        <w:t xml:space="preserve"> advise them </w:t>
      </w:r>
      <w:r w:rsidR="00E56BEE" w:rsidRPr="00437C3C">
        <w:rPr>
          <w:rFonts w:ascii="Times New Roman" w:hAnsi="Times New Roman" w:cs="Times New Roman"/>
          <w:sz w:val="24"/>
          <w:szCs w:val="24"/>
        </w:rPr>
        <w:t>contact the</w:t>
      </w:r>
      <w:r w:rsidRPr="00437C3C">
        <w:rPr>
          <w:rFonts w:ascii="Times New Roman" w:hAnsi="Times New Roman" w:cs="Times New Roman"/>
          <w:sz w:val="24"/>
          <w:szCs w:val="24"/>
        </w:rPr>
        <w:t xml:space="preserve"> IST Help Desk at (973) 596-2900</w:t>
      </w:r>
      <w:r w:rsidR="00C96669">
        <w:rPr>
          <w:rFonts w:ascii="Times New Roman" w:hAnsi="Times New Roman" w:cs="Times New Roman"/>
          <w:sz w:val="24"/>
          <w:szCs w:val="24"/>
        </w:rPr>
        <w:t xml:space="preserve"> OR </w:t>
      </w:r>
      <w:r w:rsidR="00C96669" w:rsidRPr="001E6779">
        <w:rPr>
          <w:color w:val="333333"/>
          <w:sz w:val="20"/>
          <w:szCs w:val="20"/>
          <w:shd w:val="clear" w:color="auto" w:fill="FFFFFF"/>
        </w:rPr>
        <w:t>visit</w:t>
      </w:r>
      <w:r w:rsidR="00C96669" w:rsidRPr="001E6779">
        <w:rPr>
          <w:color w:val="333333"/>
          <w:sz w:val="20"/>
          <w:szCs w:val="20"/>
          <w:shd w:val="clear" w:color="auto" w:fill="FFFFFF"/>
        </w:rPr>
        <w:t> </w:t>
      </w:r>
      <w:hyperlink r:id="rId43" w:history="1">
        <w:r w:rsidR="00C96669" w:rsidRPr="001E6779">
          <w:rPr>
            <w:rStyle w:val="Hyperlink"/>
            <w:color w:val="0782C1"/>
            <w:sz w:val="20"/>
            <w:szCs w:val="20"/>
            <w:shd w:val="clear" w:color="auto" w:fill="FFFFFF"/>
          </w:rPr>
          <w:t>https://ist.njit.edu/ucid</w:t>
        </w:r>
      </w:hyperlink>
      <w:r w:rsidRPr="00437C3C">
        <w:rPr>
          <w:rFonts w:ascii="Times New Roman" w:hAnsi="Times New Roman" w:cs="Times New Roman"/>
          <w:sz w:val="24"/>
          <w:szCs w:val="24"/>
        </w:rPr>
        <w:t>.</w:t>
      </w:r>
    </w:p>
    <w:p w:rsidR="003B319A" w:rsidRPr="00437C3C" w:rsidRDefault="00BD2072" w:rsidP="003B319A">
      <w:pPr>
        <w:pStyle w:val="Body"/>
        <w:numPr>
          <w:ilvl w:val="0"/>
          <w:numId w:val="21"/>
        </w:numPr>
        <w:spacing w:line="288" w:lineRule="auto"/>
        <w:rPr>
          <w:rFonts w:ascii="Times New Roman" w:hAnsi="Times New Roman" w:cs="Times New Roman"/>
          <w:sz w:val="24"/>
          <w:szCs w:val="24"/>
        </w:rPr>
      </w:pPr>
      <w:r w:rsidRPr="00437C3C">
        <w:rPr>
          <w:rFonts w:ascii="Times New Roman" w:hAnsi="Times New Roman" w:cs="Times New Roman"/>
          <w:sz w:val="24"/>
          <w:szCs w:val="24"/>
        </w:rPr>
        <w:t>C</w:t>
      </w:r>
      <w:r w:rsidR="003B319A" w:rsidRPr="00437C3C">
        <w:rPr>
          <w:rFonts w:ascii="Times New Roman" w:hAnsi="Times New Roman" w:cs="Times New Roman"/>
          <w:sz w:val="24"/>
          <w:szCs w:val="24"/>
        </w:rPr>
        <w:t>omplet</w:t>
      </w:r>
      <w:r w:rsidR="005224DE" w:rsidRPr="00437C3C">
        <w:rPr>
          <w:rFonts w:ascii="Times New Roman" w:hAnsi="Times New Roman" w:cs="Times New Roman"/>
          <w:sz w:val="24"/>
          <w:szCs w:val="24"/>
        </w:rPr>
        <w:t>e</w:t>
      </w:r>
      <w:r w:rsidR="003B319A" w:rsidRPr="00437C3C">
        <w:rPr>
          <w:rFonts w:ascii="Times New Roman" w:hAnsi="Times New Roman" w:cs="Times New Roman"/>
          <w:sz w:val="24"/>
          <w:szCs w:val="24"/>
        </w:rPr>
        <w:t xml:space="preserve"> a course evaluation unless there is a compelling reason not to do so.</w:t>
      </w:r>
    </w:p>
    <w:p w:rsidR="003B319A" w:rsidRPr="00437C3C" w:rsidRDefault="003B319A" w:rsidP="003B319A">
      <w:pPr>
        <w:pStyle w:val="Body"/>
        <w:numPr>
          <w:ilvl w:val="0"/>
          <w:numId w:val="21"/>
        </w:numPr>
        <w:spacing w:line="288" w:lineRule="auto"/>
        <w:rPr>
          <w:rFonts w:ascii="Times New Roman" w:hAnsi="Times New Roman" w:cs="Times New Roman"/>
          <w:sz w:val="24"/>
          <w:szCs w:val="24"/>
        </w:rPr>
      </w:pPr>
      <w:r w:rsidRPr="00437C3C">
        <w:rPr>
          <w:rFonts w:ascii="Times New Roman" w:hAnsi="Times New Roman" w:cs="Times New Roman"/>
          <w:sz w:val="24"/>
          <w:szCs w:val="24"/>
        </w:rPr>
        <w:t>Complete course evaluations fairly and constructively.</w:t>
      </w:r>
    </w:p>
    <w:p w:rsidR="003B319A" w:rsidRPr="005224DE" w:rsidRDefault="003B319A" w:rsidP="003B319A">
      <w:pPr>
        <w:pStyle w:val="Body"/>
        <w:spacing w:line="288" w:lineRule="auto"/>
        <w:rPr>
          <w:rFonts w:ascii="Times New Roman" w:hAnsi="Times New Roman" w:cs="Times New Roman"/>
        </w:rPr>
      </w:pPr>
    </w:p>
    <w:p w:rsidR="00417341" w:rsidRDefault="00417341" w:rsidP="00417341">
      <w:pPr>
        <w:pStyle w:val="Heading"/>
        <w:spacing w:line="288" w:lineRule="auto"/>
        <w:rPr>
          <w:rFonts w:ascii="Times New Roman" w:hAnsi="Times New Roman" w:cs="Times New Roman"/>
        </w:rPr>
      </w:pPr>
      <w:r>
        <w:rPr>
          <w:rFonts w:ascii="Times New Roman" w:hAnsi="Times New Roman" w:cs="Times New Roman"/>
        </w:rPr>
        <w:t>Accessing Your Course Evaluation Reports</w:t>
      </w:r>
    </w:p>
    <w:p w:rsidR="00417341" w:rsidRDefault="00417341" w:rsidP="00417341">
      <w:pPr>
        <w:pStyle w:val="Body"/>
      </w:pPr>
    </w:p>
    <w:p w:rsidR="00417341" w:rsidRDefault="00417341" w:rsidP="00417341">
      <w:pPr>
        <w:pStyle w:val="Body"/>
        <w:rPr>
          <w:rFonts w:ascii="Times New Roman" w:hAnsi="Times New Roman" w:cs="Times New Roman"/>
          <w:sz w:val="24"/>
          <w:szCs w:val="24"/>
        </w:rPr>
      </w:pPr>
      <w:r w:rsidRPr="00437C3C">
        <w:rPr>
          <w:rFonts w:ascii="Times New Roman" w:hAnsi="Times New Roman" w:cs="Times New Roman"/>
          <w:sz w:val="24"/>
          <w:szCs w:val="24"/>
        </w:rPr>
        <w:t xml:space="preserve">About 2 weeks after final grades have been released to the students, faculty will receive an email(s) with a hotlink to the course evaluation report(s).  </w:t>
      </w:r>
      <w:r>
        <w:rPr>
          <w:rFonts w:ascii="Times New Roman" w:hAnsi="Times New Roman" w:cs="Times New Roman"/>
          <w:sz w:val="24"/>
          <w:szCs w:val="24"/>
        </w:rPr>
        <w:t xml:space="preserve"> </w:t>
      </w:r>
    </w:p>
    <w:p w:rsidR="00417341" w:rsidRPr="00437C3C" w:rsidRDefault="00417341" w:rsidP="00417341">
      <w:pPr>
        <w:pStyle w:val="Body"/>
        <w:rPr>
          <w:rFonts w:ascii="Times New Roman" w:hAnsi="Times New Roman" w:cs="Times New Roman"/>
          <w:sz w:val="24"/>
          <w:szCs w:val="24"/>
        </w:rPr>
      </w:pPr>
    </w:p>
    <w:p w:rsidR="00417341" w:rsidRPr="00437C3C" w:rsidRDefault="00417341" w:rsidP="00417341">
      <w:pPr>
        <w:pStyle w:val="Body"/>
        <w:rPr>
          <w:rStyle w:val="Hyperlink"/>
          <w:rFonts w:ascii="Times New Roman" w:hAnsi="Times New Roman" w:cs="Times New Roman"/>
          <w:sz w:val="24"/>
          <w:szCs w:val="24"/>
          <w:u w:val="none"/>
        </w:rPr>
      </w:pPr>
      <w:r w:rsidRPr="00437C3C">
        <w:rPr>
          <w:rFonts w:ascii="Times New Roman" w:hAnsi="Times New Roman" w:cs="Times New Roman"/>
          <w:sz w:val="24"/>
          <w:szCs w:val="24"/>
        </w:rPr>
        <w:t xml:space="preserve">Reports for the current or previous semesters can be accessed through </w:t>
      </w:r>
      <w:r w:rsidRPr="00E26D93">
        <w:rPr>
          <w:rStyle w:val="Hyperlink"/>
          <w:rFonts w:ascii="Times New Roman" w:hAnsi="Times New Roman" w:cs="Times New Roman"/>
          <w:sz w:val="24"/>
          <w:szCs w:val="24"/>
          <w:u w:val="none"/>
        </w:rPr>
        <w:t xml:space="preserve">Highlander Pipeline, </w:t>
      </w:r>
      <w:r w:rsidRPr="008E3C03">
        <w:rPr>
          <w:rFonts w:ascii="Times New Roman" w:hAnsi="Times New Roman" w:cs="Times New Roman"/>
          <w:color w:val="333333"/>
          <w:sz w:val="24"/>
          <w:szCs w:val="24"/>
          <w:shd w:val="clear" w:color="auto" w:fill="FFFFFF"/>
        </w:rPr>
        <w:t>Canvas (</w:t>
      </w:r>
      <w:hyperlink r:id="rId44" w:history="1">
        <w:r w:rsidRPr="008E3C03">
          <w:rPr>
            <w:rStyle w:val="Hyperlink"/>
            <w:rFonts w:ascii="Times New Roman" w:hAnsi="Times New Roman" w:cs="Times New Roman"/>
            <w:color w:val="0782C1"/>
            <w:sz w:val="24"/>
            <w:szCs w:val="24"/>
            <w:shd w:val="clear" w:color="auto" w:fill="FFFFFF"/>
          </w:rPr>
          <w:t>https://canvas.njit.edu</w:t>
        </w:r>
      </w:hyperlink>
      <w:r w:rsidRPr="008E3C03">
        <w:rPr>
          <w:rFonts w:ascii="Times New Roman" w:hAnsi="Times New Roman" w:cs="Times New Roman"/>
          <w:color w:val="333333"/>
          <w:sz w:val="24"/>
          <w:szCs w:val="24"/>
          <w:shd w:val="clear" w:color="auto" w:fill="FFFFFF"/>
        </w:rPr>
        <w:t>/)</w:t>
      </w:r>
      <w:r w:rsidR="00D701BE">
        <w:rPr>
          <w:rFonts w:ascii="Arial" w:hAnsi="Arial" w:cs="Arial"/>
          <w:color w:val="333333"/>
          <w:sz w:val="18"/>
          <w:szCs w:val="18"/>
          <w:shd w:val="clear" w:color="auto" w:fill="FFFFFF"/>
        </w:rPr>
        <w:t> or</w:t>
      </w:r>
      <w:r>
        <w:rPr>
          <w:rStyle w:val="Hyperlink"/>
          <w:rFonts w:ascii="Times New Roman" w:hAnsi="Times New Roman" w:cs="Times New Roman"/>
          <w:sz w:val="24"/>
          <w:szCs w:val="24"/>
          <w:u w:val="none"/>
        </w:rPr>
        <w:t xml:space="preserve"> </w:t>
      </w:r>
      <w:r w:rsidRPr="00437C3C">
        <w:rPr>
          <w:rFonts w:ascii="Times New Roman" w:hAnsi="Times New Roman" w:cs="Times New Roman"/>
          <w:sz w:val="24"/>
          <w:szCs w:val="24"/>
        </w:rPr>
        <w:t xml:space="preserve">the </w:t>
      </w:r>
      <w:r>
        <w:rPr>
          <w:rFonts w:ascii="Times New Roman" w:hAnsi="Times New Roman" w:cs="Times New Roman"/>
          <w:i/>
          <w:sz w:val="24"/>
          <w:szCs w:val="24"/>
        </w:rPr>
        <w:t>NJIT GO</w:t>
      </w:r>
      <w:r w:rsidRPr="00437C3C">
        <w:rPr>
          <w:rFonts w:ascii="Times New Roman" w:hAnsi="Times New Roman" w:cs="Times New Roman"/>
          <w:sz w:val="24"/>
          <w:szCs w:val="24"/>
        </w:rPr>
        <w:t xml:space="preserve"> application.</w:t>
      </w:r>
      <w:r>
        <w:rPr>
          <w:rFonts w:ascii="Times New Roman" w:hAnsi="Times New Roman" w:cs="Times New Roman"/>
          <w:sz w:val="24"/>
          <w:szCs w:val="24"/>
        </w:rPr>
        <w:t xml:space="preserve"> </w:t>
      </w:r>
      <w:r w:rsidRPr="00437C3C">
        <w:rPr>
          <w:rStyle w:val="Hyperlink"/>
          <w:rFonts w:ascii="Times New Roman" w:hAnsi="Times New Roman" w:cs="Times New Roman"/>
          <w:sz w:val="24"/>
          <w:szCs w:val="24"/>
          <w:u w:val="none"/>
        </w:rPr>
        <w:t xml:space="preserve">Authentication is required (UCID and UCID password).  </w:t>
      </w:r>
    </w:p>
    <w:p w:rsidR="00417341" w:rsidRPr="00437C3C" w:rsidRDefault="00417341" w:rsidP="00417341">
      <w:pPr>
        <w:pStyle w:val="Body"/>
        <w:rPr>
          <w:rStyle w:val="Hyperlink"/>
          <w:rFonts w:ascii="Times New Roman" w:hAnsi="Times New Roman" w:cs="Times New Roman"/>
          <w:sz w:val="24"/>
          <w:szCs w:val="24"/>
          <w:u w:val="none"/>
        </w:rPr>
      </w:pPr>
    </w:p>
    <w:p w:rsidR="00417341" w:rsidRDefault="00417341" w:rsidP="00417341">
      <w:pPr>
        <w:pStyle w:val="Body"/>
        <w:rPr>
          <w:rFonts w:ascii="Times New Roman" w:hAnsi="Times New Roman" w:cs="Times New Roman"/>
        </w:rPr>
      </w:pPr>
    </w:p>
    <w:p w:rsidR="00417341" w:rsidRDefault="00417341" w:rsidP="00417341">
      <w:pPr>
        <w:pStyle w:val="Body"/>
        <w:rPr>
          <w:rStyle w:val="Hyperlink"/>
          <w:rFonts w:ascii="Times New Roman" w:hAnsi="Times New Roman" w:cs="Times New Roman"/>
          <w:b/>
          <w:sz w:val="28"/>
          <w:szCs w:val="28"/>
          <w:u w:val="none"/>
        </w:rPr>
      </w:pPr>
      <w:r w:rsidRPr="007072BF">
        <w:rPr>
          <w:rStyle w:val="Hyperlink"/>
          <w:rFonts w:ascii="Times New Roman" w:hAnsi="Times New Roman" w:cs="Times New Roman"/>
          <w:b/>
          <w:sz w:val="28"/>
          <w:szCs w:val="28"/>
          <w:u w:val="none"/>
        </w:rPr>
        <w:t xml:space="preserve">Accessing Your Reports through </w:t>
      </w:r>
      <w:r>
        <w:rPr>
          <w:rStyle w:val="Hyperlink"/>
          <w:rFonts w:ascii="Times New Roman" w:hAnsi="Times New Roman" w:cs="Times New Roman"/>
          <w:b/>
          <w:sz w:val="28"/>
          <w:szCs w:val="28"/>
          <w:u w:val="none"/>
        </w:rPr>
        <w:t>Canvas</w:t>
      </w:r>
    </w:p>
    <w:p w:rsidR="00417341" w:rsidRDefault="00417341" w:rsidP="00417341">
      <w:pPr>
        <w:pStyle w:val="Body"/>
        <w:rPr>
          <w:rStyle w:val="Hyperlink"/>
          <w:rFonts w:ascii="Times New Roman" w:hAnsi="Times New Roman" w:cs="Times New Roman"/>
          <w:b/>
          <w:sz w:val="28"/>
          <w:szCs w:val="28"/>
          <w:u w:val="none"/>
        </w:rPr>
      </w:pPr>
    </w:p>
    <w:p w:rsidR="00417341" w:rsidRDefault="00417341" w:rsidP="00417341">
      <w:pPr>
        <w:pStyle w:val="Body"/>
        <w:rPr>
          <w:rFonts w:ascii="Arial" w:hAnsi="Arial" w:cs="Arial"/>
          <w:noProof/>
        </w:rPr>
      </w:pPr>
      <w:r>
        <w:rPr>
          <w:rFonts w:ascii="Times New Roman" w:hAnsi="Times New Roman" w:cs="Times New Roman"/>
          <w:color w:val="333333"/>
          <w:sz w:val="24"/>
          <w:szCs w:val="24"/>
          <w:shd w:val="clear" w:color="auto" w:fill="FFFFFF"/>
        </w:rPr>
        <w:t>Log in to your course i</w:t>
      </w:r>
      <w:r w:rsidRPr="00A82C50">
        <w:rPr>
          <w:rFonts w:ascii="Times New Roman" w:hAnsi="Times New Roman" w:cs="Times New Roman"/>
          <w:color w:val="333333"/>
          <w:sz w:val="24"/>
          <w:szCs w:val="24"/>
          <w:shd w:val="clear" w:color="auto" w:fill="FFFFFF"/>
        </w:rPr>
        <w:t>n Canvas, click Faculty </w:t>
      </w:r>
      <w:r>
        <w:rPr>
          <w:rFonts w:ascii="Times New Roman" w:hAnsi="Times New Roman" w:cs="Times New Roman"/>
          <w:color w:val="333333"/>
          <w:sz w:val="24"/>
          <w:szCs w:val="24"/>
          <w:shd w:val="clear" w:color="auto" w:fill="FFFFFF"/>
        </w:rPr>
        <w:t xml:space="preserve">Evaluation </w:t>
      </w:r>
      <w:r w:rsidRPr="00A82C50">
        <w:rPr>
          <w:rFonts w:ascii="Times New Roman" w:hAnsi="Times New Roman" w:cs="Times New Roman"/>
          <w:color w:val="333333"/>
          <w:sz w:val="24"/>
          <w:szCs w:val="24"/>
          <w:shd w:val="clear" w:color="auto" w:fill="FFFFFF"/>
        </w:rPr>
        <w:t>Course</w:t>
      </w:r>
      <w:r w:rsidRPr="00A82C50">
        <w:rPr>
          <w:rStyle w:val="Strong"/>
          <w:rFonts w:ascii="Times New Roman" w:hAnsi="Times New Roman" w:cs="Times New Roman"/>
          <w:color w:val="333333"/>
          <w:sz w:val="24"/>
          <w:szCs w:val="24"/>
          <w:shd w:val="clear" w:color="auto" w:fill="FFFFFF"/>
        </w:rPr>
        <w:t> </w:t>
      </w:r>
      <w:r w:rsidRPr="00A82C50">
        <w:rPr>
          <w:rFonts w:ascii="Times New Roman" w:hAnsi="Times New Roman" w:cs="Times New Roman"/>
          <w:color w:val="333333"/>
          <w:sz w:val="24"/>
          <w:szCs w:val="24"/>
          <w:shd w:val="clear" w:color="auto" w:fill="FFFFFF"/>
        </w:rPr>
        <w:t>Reports</w:t>
      </w:r>
      <w:r w:rsidRPr="00A82C50">
        <w:rPr>
          <w:rStyle w:val="Strong"/>
          <w:rFonts w:ascii="Times New Roman" w:hAnsi="Times New Roman" w:cs="Times New Roman"/>
          <w:color w:val="333333"/>
          <w:sz w:val="24"/>
          <w:szCs w:val="24"/>
          <w:shd w:val="clear" w:color="auto" w:fill="FFFFFF"/>
        </w:rPr>
        <w:t> </w:t>
      </w:r>
      <w:r w:rsidRPr="00A82C50">
        <w:rPr>
          <w:rFonts w:ascii="Times New Roman" w:hAnsi="Times New Roman" w:cs="Times New Roman"/>
          <w:color w:val="333333"/>
          <w:sz w:val="24"/>
          <w:szCs w:val="24"/>
          <w:shd w:val="clear" w:color="auto" w:fill="FFFFFF"/>
        </w:rPr>
        <w:t>on the menu on the left side of the screen.</w:t>
      </w:r>
      <w:r w:rsidRPr="00A82C50">
        <w:rPr>
          <w:rFonts w:ascii="Times New Roman" w:hAnsi="Times New Roman" w:cs="Times New Roman"/>
          <w:color w:val="333333"/>
          <w:sz w:val="24"/>
          <w:szCs w:val="24"/>
          <w:shd w:val="clear" w:color="auto" w:fill="FFFFFF"/>
        </w:rPr>
        <w:br/>
      </w:r>
      <w:r>
        <w:rPr>
          <w:noProof/>
        </w:rPr>
        <w:drawing>
          <wp:inline distT="0" distB="0" distL="0" distR="0" wp14:anchorId="436180C6" wp14:editId="0E95F9DC">
            <wp:extent cx="2000250" cy="866775"/>
            <wp:effectExtent l="0" t="0" r="0" b="9525"/>
            <wp:docPr id="9" name="Picture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000250" cy="866775"/>
                    </a:xfrm>
                    <a:prstGeom prst="rect">
                      <a:avLst/>
                    </a:prstGeom>
                    <a:noFill/>
                    <a:ln>
                      <a:noFill/>
                    </a:ln>
                  </pic:spPr>
                </pic:pic>
              </a:graphicData>
            </a:graphic>
          </wp:inline>
        </w:drawing>
      </w:r>
    </w:p>
    <w:p w:rsidR="00417341" w:rsidRDefault="00417341" w:rsidP="00417341">
      <w:pPr>
        <w:pStyle w:val="Body"/>
        <w:rPr>
          <w:rFonts w:ascii="Times New Roman" w:hAnsi="Times New Roman" w:cs="Times New Roman"/>
        </w:rPr>
      </w:pPr>
    </w:p>
    <w:p w:rsidR="00417341" w:rsidRDefault="00417341" w:rsidP="00417341">
      <w:pPr>
        <w:pStyle w:val="Body"/>
        <w:rPr>
          <w:rFonts w:ascii="Arial" w:hAnsi="Arial" w:cs="Arial"/>
          <w:noProof/>
        </w:rPr>
      </w:pPr>
      <w:r w:rsidRPr="00A82C50">
        <w:rPr>
          <w:rFonts w:ascii="Times New Roman" w:hAnsi="Times New Roman" w:cs="Times New Roman"/>
          <w:color w:val="333333"/>
          <w:sz w:val="24"/>
          <w:szCs w:val="24"/>
          <w:shd w:val="clear" w:color="auto" w:fill="FFFFFF"/>
        </w:rPr>
        <w:t xml:space="preserve">Click on the report that you want to view. If prompted for a data source, choose </w:t>
      </w:r>
      <w:r>
        <w:rPr>
          <w:rFonts w:ascii="Times New Roman" w:hAnsi="Times New Roman" w:cs="Times New Roman"/>
          <w:color w:val="333333"/>
          <w:sz w:val="24"/>
          <w:szCs w:val="24"/>
          <w:shd w:val="clear" w:color="auto" w:fill="FFFFFF"/>
        </w:rPr>
        <w:t>instructors</w:t>
      </w:r>
      <w:r w:rsidRPr="00A82C50">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view report dashboard, select</w:t>
      </w:r>
      <w:r w:rsidRPr="00A82C50">
        <w:rPr>
          <w:rFonts w:ascii="Times New Roman" w:hAnsi="Times New Roman" w:cs="Times New Roman"/>
          <w:color w:val="333333"/>
          <w:sz w:val="24"/>
          <w:szCs w:val="24"/>
          <w:shd w:val="clear" w:color="auto" w:fill="FFFFFF"/>
        </w:rPr>
        <w:t xml:space="preserve"> report(s) and download. </w:t>
      </w:r>
      <w:r w:rsidRPr="003978AD">
        <w:rPr>
          <w:rFonts w:ascii="Times New Roman" w:hAnsi="Times New Roman" w:cs="Times New Roman"/>
          <w:sz w:val="24"/>
          <w:szCs w:val="24"/>
        </w:rPr>
        <w:t>(</w:t>
      </w:r>
      <w:r w:rsidR="00D701BE" w:rsidRPr="003978AD">
        <w:rPr>
          <w:rFonts w:ascii="Times New Roman" w:hAnsi="Times New Roman" w:cs="Times New Roman"/>
          <w:sz w:val="24"/>
          <w:szCs w:val="24"/>
        </w:rPr>
        <w:t>Look</w:t>
      </w:r>
      <w:r w:rsidRPr="003978AD">
        <w:rPr>
          <w:rFonts w:ascii="Times New Roman" w:hAnsi="Times New Roman" w:cs="Times New Roman"/>
          <w:sz w:val="24"/>
          <w:szCs w:val="24"/>
        </w:rPr>
        <w:t xml:space="preserve"> for download button).</w:t>
      </w:r>
      <w:r w:rsidRPr="003C2FEE">
        <w:rPr>
          <w:rFonts w:ascii="Arial" w:hAnsi="Arial" w:cs="Arial"/>
          <w:noProof/>
        </w:rPr>
        <w:t xml:space="preserve"> </w:t>
      </w:r>
      <w:r>
        <w:rPr>
          <w:rFonts w:ascii="Arial" w:hAnsi="Arial" w:cs="Arial"/>
          <w:noProof/>
        </w:rPr>
        <w:t xml:space="preserve">                                                                                           </w:t>
      </w:r>
    </w:p>
    <w:p w:rsidR="00417341" w:rsidRDefault="00417341" w:rsidP="00417341">
      <w:pPr>
        <w:pStyle w:val="Body"/>
        <w:rPr>
          <w:rFonts w:ascii="Times New Roman" w:hAnsi="Times New Roman" w:cs="Times New Roman"/>
        </w:rPr>
      </w:pPr>
      <w:r w:rsidRPr="003978AD">
        <w:rPr>
          <w:rFonts w:ascii="Times New Roman" w:hAnsi="Times New Roman" w:cs="Times New Roman"/>
        </w:rPr>
        <w:t xml:space="preserve">It is best to download your report(s) to a secured drive.  </w:t>
      </w:r>
    </w:p>
    <w:p w:rsidR="00417341" w:rsidRDefault="00417341" w:rsidP="00417341">
      <w:pPr>
        <w:pStyle w:val="Body"/>
        <w:rPr>
          <w:rFonts w:ascii="Times New Roman" w:hAnsi="Times New Roman" w:cs="Times New Roman"/>
          <w:color w:val="333333"/>
          <w:sz w:val="24"/>
          <w:szCs w:val="24"/>
          <w:shd w:val="clear" w:color="auto" w:fill="FFFFFF"/>
        </w:rPr>
      </w:pPr>
      <w:r>
        <w:rPr>
          <w:rFonts w:ascii="Arial" w:hAnsi="Arial" w:cs="Arial"/>
          <w:noProof/>
        </w:rPr>
        <w:drawing>
          <wp:anchor distT="0" distB="0" distL="114300" distR="114300" simplePos="0" relativeHeight="251683840" behindDoc="0" locked="0" layoutInCell="1" allowOverlap="1" wp14:anchorId="2A9F1CCD" wp14:editId="3520C0EF">
            <wp:simplePos x="0" y="0"/>
            <wp:positionH relativeFrom="margin">
              <wp:align>right</wp:align>
            </wp:positionH>
            <wp:positionV relativeFrom="paragraph">
              <wp:posOffset>13970</wp:posOffset>
            </wp:positionV>
            <wp:extent cx="2285365" cy="1019175"/>
            <wp:effectExtent l="0" t="0" r="635" b="9525"/>
            <wp:wrapThrough wrapText="bothSides">
              <wp:wrapPolygon edited="0">
                <wp:start x="0" y="0"/>
                <wp:lineTo x="0" y="21398"/>
                <wp:lineTo x="21426" y="21398"/>
                <wp:lineTo x="2142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 block on right.png"/>
                    <pic:cNvPicPr/>
                  </pic:nvPicPr>
                  <pic:blipFill>
                    <a:blip r:embed="rId47">
                      <a:extLst>
                        <a:ext uri="{28A0092B-C50C-407E-A947-70E740481C1C}">
                          <a14:useLocalDpi xmlns:a14="http://schemas.microsoft.com/office/drawing/2010/main" val="0"/>
                        </a:ext>
                      </a:extLst>
                    </a:blip>
                    <a:stretch>
                      <a:fillRect/>
                    </a:stretch>
                  </pic:blipFill>
                  <pic:spPr>
                    <a:xfrm>
                      <a:off x="0" y="0"/>
                      <a:ext cx="2285365" cy="1019175"/>
                    </a:xfrm>
                    <a:prstGeom prst="rect">
                      <a:avLst/>
                    </a:prstGeom>
                  </pic:spPr>
                </pic:pic>
              </a:graphicData>
            </a:graphic>
            <wp14:sizeRelH relativeFrom="page">
              <wp14:pctWidth>0</wp14:pctWidth>
            </wp14:sizeRelH>
            <wp14:sizeRelV relativeFrom="page">
              <wp14:pctHeight>0</wp14:pctHeight>
            </wp14:sizeRelV>
          </wp:anchor>
        </w:drawing>
      </w:r>
    </w:p>
    <w:p w:rsidR="00417341" w:rsidRPr="00A82C50" w:rsidRDefault="00417341" w:rsidP="00417341">
      <w:pPr>
        <w:pStyle w:val="Body"/>
        <w:rPr>
          <w:rStyle w:val="Hyperlink"/>
          <w:rFonts w:ascii="Times New Roman" w:hAnsi="Times New Roman" w:cs="Times New Roman"/>
          <w:b/>
          <w:sz w:val="24"/>
          <w:szCs w:val="24"/>
          <w:u w:val="none"/>
        </w:rPr>
      </w:pPr>
    </w:p>
    <w:p w:rsidR="00417341" w:rsidRDefault="00417341" w:rsidP="00417341">
      <w:pPr>
        <w:pStyle w:val="Body"/>
        <w:rPr>
          <w:rFonts w:ascii="Times New Roman" w:hAnsi="Times New Roman" w:cs="Times New Roman"/>
        </w:rPr>
      </w:pPr>
    </w:p>
    <w:p w:rsidR="00417341" w:rsidRDefault="00417341" w:rsidP="00417341">
      <w:pPr>
        <w:pStyle w:val="Body"/>
        <w:rPr>
          <w:rStyle w:val="Hyperlink"/>
          <w:rFonts w:ascii="Times New Roman" w:hAnsi="Times New Roman" w:cs="Times New Roman"/>
          <w:color w:val="FF0000"/>
          <w:sz w:val="24"/>
          <w:szCs w:val="24"/>
          <w:u w:val="none"/>
        </w:rPr>
      </w:pPr>
    </w:p>
    <w:p w:rsidR="00417341" w:rsidRDefault="00417341" w:rsidP="00417341">
      <w:pPr>
        <w:pStyle w:val="Body"/>
        <w:rPr>
          <w:rStyle w:val="Hyperlink"/>
          <w:rFonts w:ascii="Times New Roman" w:hAnsi="Times New Roman" w:cs="Times New Roman"/>
          <w:color w:val="FF0000"/>
          <w:sz w:val="24"/>
          <w:szCs w:val="24"/>
          <w:u w:val="none"/>
        </w:rPr>
      </w:pPr>
    </w:p>
    <w:p w:rsidR="00417341" w:rsidRDefault="00417341" w:rsidP="00417341">
      <w:pPr>
        <w:pStyle w:val="Body"/>
        <w:rPr>
          <w:rStyle w:val="Hyperlink"/>
          <w:rFonts w:ascii="Times New Roman" w:hAnsi="Times New Roman" w:cs="Times New Roman"/>
          <w:color w:val="FF0000"/>
          <w:sz w:val="24"/>
          <w:szCs w:val="24"/>
          <w:u w:val="none"/>
        </w:rPr>
      </w:pPr>
    </w:p>
    <w:p w:rsidR="00417341" w:rsidRDefault="00417341" w:rsidP="00417341">
      <w:pPr>
        <w:pStyle w:val="Body"/>
        <w:rPr>
          <w:rStyle w:val="Hyperlink"/>
          <w:rFonts w:ascii="Times New Roman" w:hAnsi="Times New Roman" w:cs="Times New Roman"/>
          <w:color w:val="FF0000"/>
          <w:sz w:val="24"/>
          <w:szCs w:val="24"/>
          <w:u w:val="none"/>
        </w:rPr>
      </w:pPr>
    </w:p>
    <w:p w:rsidR="00417341" w:rsidRDefault="00417341" w:rsidP="00417341">
      <w:pPr>
        <w:pStyle w:val="Body"/>
        <w:rPr>
          <w:rStyle w:val="Hyperlink"/>
          <w:rFonts w:ascii="Times New Roman" w:hAnsi="Times New Roman" w:cs="Times New Roman"/>
          <w:color w:val="FF0000"/>
          <w:sz w:val="24"/>
          <w:szCs w:val="24"/>
          <w:u w:val="none"/>
        </w:rPr>
      </w:pPr>
    </w:p>
    <w:p w:rsidR="0021241A" w:rsidRDefault="00981A8A" w:rsidP="00417341">
      <w:pPr>
        <w:pStyle w:val="Body"/>
        <w:rPr>
          <w:rStyle w:val="Hyperlink"/>
          <w:rFonts w:ascii="Times New Roman" w:hAnsi="Times New Roman" w:cs="Times New Roman"/>
          <w:color w:val="FF0000"/>
          <w:sz w:val="24"/>
          <w:szCs w:val="24"/>
          <w:u w:val="none"/>
        </w:rPr>
      </w:pPr>
      <w:r w:rsidRPr="00B3269A">
        <w:rPr>
          <w:rStyle w:val="Hyperlink"/>
          <w:rFonts w:ascii="Times New Roman" w:hAnsi="Times New Roman" w:cs="Times New Roman"/>
          <w:color w:val="FF0000"/>
          <w:sz w:val="24"/>
          <w:szCs w:val="24"/>
          <w:u w:val="none"/>
        </w:rPr>
        <w:t>IT IS BEST TO ACCESS YOUR REPORTS USING CAMPUS PIPELINE.</w:t>
      </w:r>
    </w:p>
    <w:p w:rsidR="0021241A" w:rsidRDefault="0021241A" w:rsidP="00417341">
      <w:pPr>
        <w:pStyle w:val="Body"/>
        <w:rPr>
          <w:rStyle w:val="Hyperlink"/>
          <w:rFonts w:ascii="Times New Roman" w:hAnsi="Times New Roman" w:cs="Times New Roman"/>
          <w:color w:val="FF0000"/>
          <w:sz w:val="24"/>
          <w:szCs w:val="24"/>
          <w:u w:val="none"/>
        </w:rPr>
      </w:pPr>
    </w:p>
    <w:p w:rsidR="00417341" w:rsidRPr="00B25854" w:rsidRDefault="00417341" w:rsidP="00417341">
      <w:pPr>
        <w:pStyle w:val="Body"/>
        <w:rPr>
          <w:rFonts w:ascii="Times New Roman" w:hAnsi="Times New Roman" w:cs="Times New Roman"/>
          <w:b/>
          <w:sz w:val="28"/>
          <w:szCs w:val="28"/>
        </w:rPr>
      </w:pPr>
      <w:r w:rsidRPr="007072BF">
        <w:rPr>
          <w:rStyle w:val="Hyperlink"/>
          <w:rFonts w:ascii="Times New Roman" w:hAnsi="Times New Roman" w:cs="Times New Roman"/>
          <w:b/>
          <w:sz w:val="28"/>
          <w:szCs w:val="28"/>
          <w:u w:val="none"/>
        </w:rPr>
        <w:t xml:space="preserve">Accessing Your Reports through </w:t>
      </w:r>
      <w:r>
        <w:rPr>
          <w:rStyle w:val="Hyperlink"/>
          <w:rFonts w:ascii="Times New Roman" w:hAnsi="Times New Roman" w:cs="Times New Roman"/>
          <w:b/>
          <w:sz w:val="28"/>
          <w:szCs w:val="28"/>
          <w:u w:val="none"/>
        </w:rPr>
        <w:t>Highlander Pipeline</w:t>
      </w:r>
    </w:p>
    <w:p w:rsidR="00417341" w:rsidRPr="00E07B9C" w:rsidRDefault="00417341" w:rsidP="00417341">
      <w:pPr>
        <w:rPr>
          <w:b/>
        </w:rPr>
      </w:pPr>
    </w:p>
    <w:p w:rsidR="00417341" w:rsidRDefault="00417341" w:rsidP="00417341">
      <w:pPr>
        <w:rPr>
          <w:color w:val="404040" w:themeColor="dark2"/>
        </w:rPr>
      </w:pPr>
      <w:r w:rsidRPr="00437C3C">
        <w:rPr>
          <w:color w:val="404040" w:themeColor="dark2"/>
        </w:rPr>
        <w:t>Course eval</w:t>
      </w:r>
      <w:r>
        <w:rPr>
          <w:color w:val="404040" w:themeColor="dark2"/>
        </w:rPr>
        <w:t>uations can be accessed through</w:t>
      </w:r>
      <w:r w:rsidRPr="00437C3C">
        <w:rPr>
          <w:color w:val="404040" w:themeColor="dark2"/>
        </w:rPr>
        <w:t xml:space="preserve"> the Faculty/Staff services</w:t>
      </w:r>
      <w:r>
        <w:rPr>
          <w:color w:val="404040" w:themeColor="dark2"/>
        </w:rPr>
        <w:t xml:space="preserve"> block</w:t>
      </w:r>
      <w:r w:rsidRPr="00437C3C">
        <w:rPr>
          <w:color w:val="404040" w:themeColor="dark2"/>
        </w:rPr>
        <w:t xml:space="preserve"> in Highlander Pipeline.  This method provides simplified access to all historical course evaluations for instructors.</w:t>
      </w:r>
      <w:r>
        <w:rPr>
          <w:color w:val="404040" w:themeColor="dark2"/>
        </w:rPr>
        <w:t xml:space="preserve"> </w:t>
      </w:r>
      <w:r w:rsidRPr="005821CD">
        <w:rPr>
          <w:color w:val="404040" w:themeColor="dark2"/>
        </w:rPr>
        <w:t>At the NJIT home page, click on MyNJIT Login to access Highlander Pipeline using your ucid and ucid password:</w:t>
      </w:r>
    </w:p>
    <w:p w:rsidR="00417341" w:rsidRPr="005821CD" w:rsidRDefault="00417341" w:rsidP="00417341">
      <w:pPr>
        <w:rPr>
          <w:color w:val="404040" w:themeColor="dark2"/>
        </w:rPr>
      </w:pPr>
    </w:p>
    <w:p w:rsidR="00417341" w:rsidRPr="005821CD" w:rsidRDefault="00417341" w:rsidP="00417341">
      <w:pPr>
        <w:rPr>
          <w:color w:val="404040" w:themeColor="dark2"/>
        </w:rPr>
      </w:pPr>
      <w:r w:rsidRPr="005821CD">
        <w:rPr>
          <w:color w:val="404040" w:themeColor="dark2"/>
        </w:rPr>
        <w:t>1- Click on Faculty/Staff services (on left side of screen)</w:t>
      </w:r>
    </w:p>
    <w:p w:rsidR="00417341" w:rsidRPr="005821CD" w:rsidRDefault="00417341" w:rsidP="00417341">
      <w:pPr>
        <w:rPr>
          <w:bCs/>
          <w:color w:val="000000"/>
          <w:shd w:val="clear" w:color="auto" w:fill="FFFFFF"/>
        </w:rPr>
      </w:pPr>
      <w:r w:rsidRPr="005821CD">
        <w:rPr>
          <w:color w:val="404040" w:themeColor="dark2"/>
        </w:rPr>
        <w:t xml:space="preserve">2- Scroll down to </w:t>
      </w:r>
      <w:r w:rsidRPr="005821CD">
        <w:rPr>
          <w:b/>
          <w:color w:val="404040" w:themeColor="dark2"/>
        </w:rPr>
        <w:t>A</w:t>
      </w:r>
      <w:r w:rsidRPr="005821CD">
        <w:rPr>
          <w:b/>
          <w:bCs/>
          <w:color w:val="000000"/>
          <w:shd w:val="clear" w:color="auto" w:fill="FFFFFF"/>
        </w:rPr>
        <w:t>cademic &amp; Faculty Services</w:t>
      </w:r>
      <w:r w:rsidRPr="005821CD">
        <w:rPr>
          <w:b/>
          <w:bCs/>
        </w:rPr>
        <w:t xml:space="preserve"> </w:t>
      </w:r>
      <w:r w:rsidRPr="005821CD">
        <w:rPr>
          <w:bCs/>
          <w:color w:val="000000"/>
          <w:shd w:val="clear" w:color="auto" w:fill="FFFFFF"/>
        </w:rPr>
        <w:t>block, click on Course Evaluation service –</w:t>
      </w:r>
      <w:r w:rsidRPr="005821CD">
        <w:rPr>
          <w:bCs/>
          <w:color w:val="A6A6A6" w:themeColor="background1" w:themeShade="A6"/>
          <w:shd w:val="clear" w:color="auto" w:fill="FFFFFF"/>
        </w:rPr>
        <w:t>by Explorance Blue</w:t>
      </w:r>
      <w:r w:rsidRPr="005821CD">
        <w:rPr>
          <w:bCs/>
          <w:color w:val="000000"/>
          <w:shd w:val="clear" w:color="auto" w:fill="FFFFFF"/>
        </w:rPr>
        <w:t xml:space="preserve"> </w:t>
      </w:r>
      <w:r>
        <w:rPr>
          <w:bCs/>
          <w:color w:val="000000"/>
          <w:shd w:val="clear" w:color="auto" w:fill="FFFFFF"/>
        </w:rPr>
        <w:t>(hotlink).</w:t>
      </w:r>
    </w:p>
    <w:p w:rsidR="00417341" w:rsidRDefault="00417341" w:rsidP="00417341">
      <w:pPr>
        <w:rPr>
          <w:rFonts w:ascii="Arial" w:hAnsi="Arial" w:cs="Arial"/>
          <w:bCs/>
          <w:color w:val="000000"/>
          <w:shd w:val="clear" w:color="auto" w:fill="FFFFFF"/>
        </w:rPr>
      </w:pPr>
      <w:r>
        <w:rPr>
          <w:noProof/>
        </w:rPr>
        <w:drawing>
          <wp:inline distT="0" distB="0" distL="0" distR="0" wp14:anchorId="44967035" wp14:editId="5A5B83DC">
            <wp:extent cx="2887133" cy="122428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49277" cy="1250632"/>
                    </a:xfrm>
                    <a:prstGeom prst="rect">
                      <a:avLst/>
                    </a:prstGeom>
                  </pic:spPr>
                </pic:pic>
              </a:graphicData>
            </a:graphic>
          </wp:inline>
        </w:drawing>
      </w:r>
    </w:p>
    <w:p w:rsidR="00417341" w:rsidRPr="00C6252A" w:rsidRDefault="00417341" w:rsidP="00417341">
      <w:pPr>
        <w:rPr>
          <w:rStyle w:val="Hyperlink"/>
          <w:u w:val="none"/>
        </w:rPr>
      </w:pPr>
      <w:r w:rsidRPr="00C6252A">
        <w:rPr>
          <w:bCs/>
          <w:color w:val="000000"/>
          <w:shd w:val="clear" w:color="auto" w:fill="FFFFFF"/>
        </w:rPr>
        <w:t xml:space="preserve">3-At the Explorance screen, when </w:t>
      </w:r>
      <w:r w:rsidRPr="00C6252A">
        <w:rPr>
          <w:rStyle w:val="Hyperlink"/>
          <w:u w:val="none"/>
        </w:rPr>
        <w:t xml:space="preserve">prompted for a data source, choose INSTRUCTORS.  </w:t>
      </w:r>
    </w:p>
    <w:p w:rsidR="00417341" w:rsidRPr="00C6252A" w:rsidRDefault="00417341" w:rsidP="00417341">
      <w:pPr>
        <w:rPr>
          <w:rStyle w:val="Hyperlink"/>
          <w:b/>
        </w:rPr>
      </w:pPr>
      <w:r w:rsidRPr="00C6252A">
        <w:rPr>
          <w:rStyle w:val="Hyperlink"/>
          <w:b/>
        </w:rPr>
        <w:t>Method 1</w:t>
      </w:r>
    </w:p>
    <w:p w:rsidR="00417341" w:rsidRPr="00C6252A" w:rsidRDefault="00417341" w:rsidP="00417341">
      <w:pPr>
        <w:rPr>
          <w:b/>
        </w:rPr>
      </w:pPr>
      <w:r w:rsidRPr="00C6252A">
        <w:rPr>
          <w:rStyle w:val="Hyperlink"/>
          <w:u w:val="none"/>
        </w:rPr>
        <w:t xml:space="preserve">You should see all your reports. </w:t>
      </w:r>
      <w:r w:rsidRPr="00C6252A">
        <w:t xml:space="preserve">If you don’t see the report(s) you want, </w:t>
      </w:r>
      <w:r w:rsidRPr="00C6252A">
        <w:rPr>
          <w:b/>
        </w:rPr>
        <w:t>turn on the show child report switch. See yellow highlight. If still don’t see all your reports</w:t>
      </w:r>
      <w:r w:rsidR="00D701BE">
        <w:rPr>
          <w:b/>
        </w:rPr>
        <w:t xml:space="preserve"> </w:t>
      </w:r>
      <w:r w:rsidRPr="00C6252A">
        <w:t>scroll down and click on view more.</w:t>
      </w:r>
      <w:r w:rsidRPr="00C6252A">
        <w:rPr>
          <w:b/>
        </w:rPr>
        <w:t xml:space="preserve"> See yellow highlight.  </w:t>
      </w:r>
    </w:p>
    <w:p w:rsidR="00417341" w:rsidRPr="00C6252A" w:rsidRDefault="00417341" w:rsidP="00417341">
      <w:pPr>
        <w:rPr>
          <w:b/>
        </w:rPr>
      </w:pPr>
    </w:p>
    <w:p w:rsidR="00417341" w:rsidRPr="00C6252A" w:rsidRDefault="00417341" w:rsidP="00417341">
      <w:pPr>
        <w:rPr>
          <w:b/>
        </w:rPr>
      </w:pPr>
      <w:r w:rsidRPr="00C6252A">
        <w:rPr>
          <w:b/>
          <w:noProof/>
        </w:rPr>
        <w:drawing>
          <wp:inline distT="0" distB="0" distL="0" distR="0" wp14:anchorId="03DE6A43" wp14:editId="069F4FEE">
            <wp:extent cx="5943600" cy="2320925"/>
            <wp:effectExtent l="0" t="0" r="0" b="31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ulty select their own report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320925"/>
                    </a:xfrm>
                    <a:prstGeom prst="rect">
                      <a:avLst/>
                    </a:prstGeom>
                  </pic:spPr>
                </pic:pic>
              </a:graphicData>
            </a:graphic>
          </wp:inline>
        </w:drawing>
      </w:r>
    </w:p>
    <w:p w:rsidR="00417341" w:rsidRPr="00C6252A" w:rsidRDefault="00417341" w:rsidP="00417341">
      <w:pPr>
        <w:rPr>
          <w:rStyle w:val="Hyperlink"/>
          <w:u w:val="none"/>
        </w:rPr>
      </w:pPr>
    </w:p>
    <w:p w:rsidR="00417341" w:rsidRPr="00C6252A" w:rsidRDefault="00417341" w:rsidP="00417341">
      <w:r w:rsidRPr="00C6252A">
        <w:t>Click on the pdf icon</w:t>
      </w:r>
      <w:r w:rsidRPr="00C6252A">
        <w:rPr>
          <w:noProof/>
        </w:rPr>
        <w:drawing>
          <wp:inline distT="0" distB="0" distL="0" distR="0" wp14:anchorId="28CA0ACB" wp14:editId="6A0CE376">
            <wp:extent cx="426720" cy="40386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 cy="403860"/>
                    </a:xfrm>
                    <a:prstGeom prst="rect">
                      <a:avLst/>
                    </a:prstGeom>
                    <a:noFill/>
                    <a:ln>
                      <a:noFill/>
                    </a:ln>
                  </pic:spPr>
                </pic:pic>
              </a:graphicData>
            </a:graphic>
          </wp:inline>
        </w:drawing>
      </w:r>
      <w:r w:rsidRPr="00C6252A">
        <w:t xml:space="preserve"> for each report to download your report(s).</w:t>
      </w:r>
    </w:p>
    <w:p w:rsidR="00417341" w:rsidRPr="00C6252A" w:rsidRDefault="00417341" w:rsidP="00417341"/>
    <w:p w:rsidR="00417341" w:rsidRPr="00C6252A" w:rsidRDefault="00417341" w:rsidP="00417341">
      <w:pPr>
        <w:rPr>
          <w:b/>
          <w:u w:val="single"/>
        </w:rPr>
      </w:pPr>
      <w:r w:rsidRPr="00C6252A">
        <w:rPr>
          <w:b/>
          <w:u w:val="single"/>
        </w:rPr>
        <w:t>Method 2</w:t>
      </w:r>
    </w:p>
    <w:p w:rsidR="00417341" w:rsidRPr="00C6252A" w:rsidRDefault="00417341" w:rsidP="00417341"/>
    <w:p w:rsidR="00417341" w:rsidRPr="00C6252A" w:rsidRDefault="00417341" w:rsidP="00417341">
      <w:r w:rsidRPr="00C6252A">
        <w:t xml:space="preserve">If you only want to see your reports for a particular semester, type the semester and year (e.g. Spring 2017) that you want to view in the search window. </w:t>
      </w:r>
      <w:r w:rsidRPr="00C6252A">
        <w:rPr>
          <w:highlight w:val="yellow"/>
        </w:rPr>
        <w:t>Turn off show child report switch.</w:t>
      </w:r>
      <w:r w:rsidRPr="00C6252A">
        <w:t xml:space="preserve"> Click on report title (e.g. View the Individual Report). View reports, select (all) report(s) and download (look for download button). Un-zip pdf.</w:t>
      </w:r>
    </w:p>
    <w:p w:rsidR="00981A8A" w:rsidRDefault="00981A8A" w:rsidP="00417341">
      <w:pPr>
        <w:pStyle w:val="Body"/>
        <w:rPr>
          <w:rStyle w:val="Hyperlink"/>
          <w:rFonts w:ascii="Times New Roman" w:hAnsi="Times New Roman" w:cs="Times New Roman"/>
          <w:b/>
          <w:sz w:val="28"/>
          <w:szCs w:val="28"/>
          <w:u w:val="none"/>
        </w:rPr>
      </w:pPr>
    </w:p>
    <w:p w:rsidR="00417341" w:rsidRPr="007072BF" w:rsidRDefault="00417341" w:rsidP="00417341">
      <w:pPr>
        <w:pStyle w:val="Body"/>
        <w:rPr>
          <w:rFonts w:ascii="Times New Roman" w:hAnsi="Times New Roman" w:cs="Times New Roman"/>
          <w:b/>
          <w:sz w:val="28"/>
          <w:szCs w:val="28"/>
        </w:rPr>
      </w:pPr>
      <w:r w:rsidRPr="007072BF">
        <w:rPr>
          <w:rStyle w:val="Hyperlink"/>
          <w:rFonts w:ascii="Times New Roman" w:hAnsi="Times New Roman" w:cs="Times New Roman"/>
          <w:b/>
          <w:sz w:val="28"/>
          <w:szCs w:val="28"/>
          <w:u w:val="none"/>
        </w:rPr>
        <w:t xml:space="preserve">Accessing Your Reports through </w:t>
      </w:r>
      <w:r>
        <w:rPr>
          <w:rStyle w:val="Hyperlink"/>
          <w:rFonts w:ascii="Times New Roman" w:hAnsi="Times New Roman" w:cs="Times New Roman"/>
          <w:b/>
          <w:i/>
          <w:sz w:val="28"/>
          <w:szCs w:val="28"/>
          <w:u w:val="none"/>
        </w:rPr>
        <w:t>NJIT GO</w:t>
      </w:r>
    </w:p>
    <w:p w:rsidR="00417341" w:rsidRDefault="00417341" w:rsidP="00417341">
      <w:pPr>
        <w:pStyle w:val="Body"/>
        <w:rPr>
          <w:rStyle w:val="Hyperlink"/>
          <w:rFonts w:ascii="Times New Roman" w:hAnsi="Times New Roman" w:cs="Times New Roman"/>
        </w:rPr>
      </w:pPr>
    </w:p>
    <w:p w:rsidR="00417341" w:rsidRPr="00C6252A" w:rsidRDefault="00417341" w:rsidP="00417341">
      <w:pPr>
        <w:rPr>
          <w:color w:val="404040" w:themeColor="dark2"/>
        </w:rPr>
      </w:pPr>
      <w:r w:rsidRPr="00437C3C">
        <w:rPr>
          <w:rStyle w:val="Hyperlink"/>
          <w:u w:val="none"/>
        </w:rPr>
        <w:t xml:space="preserve">To access existing course evaluation reports through the </w:t>
      </w:r>
      <w:r>
        <w:rPr>
          <w:rStyle w:val="Hyperlink"/>
          <w:i/>
          <w:u w:val="none"/>
        </w:rPr>
        <w:t>NJIT GO</w:t>
      </w:r>
      <w:r w:rsidRPr="00437C3C">
        <w:rPr>
          <w:rStyle w:val="Hyperlink"/>
          <w:u w:val="none"/>
        </w:rPr>
        <w:t xml:space="preserve"> application, faculty should first select Course Evaluations from the main menu</w:t>
      </w:r>
      <w:r>
        <w:rPr>
          <w:rStyle w:val="Hyperlink"/>
          <w:u w:val="none"/>
        </w:rPr>
        <w:t xml:space="preserve">. </w:t>
      </w:r>
    </w:p>
    <w:p w:rsidR="00417341" w:rsidRPr="00437C3C" w:rsidRDefault="00417341" w:rsidP="00417341">
      <w:pPr>
        <w:pStyle w:val="Body"/>
        <w:rPr>
          <w:rStyle w:val="Hyperlink"/>
          <w:rFonts w:ascii="Times New Roman" w:hAnsi="Times New Roman" w:cs="Times New Roman"/>
          <w:sz w:val="24"/>
          <w:szCs w:val="24"/>
          <w:u w:val="none"/>
        </w:rPr>
      </w:pPr>
    </w:p>
    <w:p w:rsidR="00417341" w:rsidRPr="00437C3C" w:rsidRDefault="00417341" w:rsidP="00417341">
      <w:pPr>
        <w:pStyle w:val="Body"/>
        <w:rPr>
          <w:rStyle w:val="Hyperlink"/>
          <w:rFonts w:ascii="Times New Roman" w:hAnsi="Times New Roman" w:cs="Times New Roman"/>
          <w:sz w:val="24"/>
          <w:szCs w:val="24"/>
          <w:u w:val="none"/>
        </w:rPr>
      </w:pPr>
    </w:p>
    <w:p w:rsidR="00417341" w:rsidRDefault="00417341" w:rsidP="00417341">
      <w:pPr>
        <w:pStyle w:val="Body"/>
        <w:rPr>
          <w:rStyle w:val="Hyperlink"/>
          <w:rFonts w:ascii="Times New Roman" w:hAnsi="Times New Roman" w:cs="Times New Roman"/>
        </w:rPr>
      </w:pPr>
      <w:r>
        <w:rPr>
          <w:rFonts w:ascii="Times New Roman" w:hAnsi="Times New Roman"/>
          <w:b/>
          <w:noProof/>
          <w:sz w:val="24"/>
        </w:rPr>
        <mc:AlternateContent>
          <mc:Choice Requires="wps">
            <w:drawing>
              <wp:anchor distT="0" distB="0" distL="114300" distR="114300" simplePos="0" relativeHeight="251682816" behindDoc="0" locked="0" layoutInCell="1" allowOverlap="1" wp14:anchorId="0B7F1E48" wp14:editId="26B95FAA">
                <wp:simplePos x="0" y="0"/>
                <wp:positionH relativeFrom="column">
                  <wp:posOffset>174766</wp:posOffset>
                </wp:positionH>
                <wp:positionV relativeFrom="paragraph">
                  <wp:posOffset>1065259</wp:posOffset>
                </wp:positionV>
                <wp:extent cx="942487" cy="165404"/>
                <wp:effectExtent l="57150" t="38100" r="48260" b="101600"/>
                <wp:wrapNone/>
                <wp:docPr id="294" name="Rectangle 294"/>
                <wp:cNvGraphicFramePr/>
                <a:graphic xmlns:a="http://schemas.openxmlformats.org/drawingml/2006/main">
                  <a:graphicData uri="http://schemas.microsoft.com/office/word/2010/wordprocessingShape">
                    <wps:wsp>
                      <wps:cNvSpPr/>
                      <wps:spPr>
                        <a:xfrm>
                          <a:off x="0" y="0"/>
                          <a:ext cx="942487" cy="165404"/>
                        </a:xfrm>
                        <a:prstGeom prst="rect">
                          <a:avLst/>
                        </a:prstGeom>
                        <a:noFill/>
                        <a:ln w="28575" cap="flat">
                          <a:solidFill>
                            <a:srgbClr val="C0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7F349571" id="Rectangle 294" o:spid="_x0000_s1026" style="position:absolute;margin-left:13.75pt;margin-top:83.9pt;width:74.2pt;height:1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" filled="f" strokecolor="#c00000" strokeweight="2.25pt">
                <v:stroke miterlimit="4"/>
                <v:shadow on="t" color="black" opacity=".5" origin=",.5" offset="0"/>
                <v:textbox style="mso-fit-shape-to-text:t" inset="4pt,4pt,4pt,4pt"/>
              </v:rect>
            </w:pict>
          </mc:Fallback>
        </mc:AlternateContent>
      </w:r>
      <w:r>
        <w:rPr>
          <w:rFonts w:ascii="Times New Roman" w:hAnsi="Times New Roman"/>
          <w:b/>
          <w:noProof/>
          <w:sz w:val="24"/>
        </w:rPr>
        <w:drawing>
          <wp:inline distT="0" distB="0" distL="0" distR="0" wp14:anchorId="3097B661" wp14:editId="473C74DD">
            <wp:extent cx="1659654" cy="143245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IT GO Menu.png"/>
                    <pic:cNvPicPr/>
                  </pic:nvPicPr>
                  <pic:blipFill rotWithShape="1">
                    <a:blip r:embed="rId51" cstate="print">
                      <a:extLst>
                        <a:ext uri="{28A0092B-C50C-407E-A947-70E740481C1C}">
                          <a14:useLocalDpi xmlns:a14="http://schemas.microsoft.com/office/drawing/2010/main" val="0"/>
                        </a:ext>
                      </a:extLst>
                    </a:blip>
                    <a:srcRect t="35289" r="581" b="16443"/>
                    <a:stretch/>
                  </pic:blipFill>
                  <pic:spPr bwMode="auto">
                    <a:xfrm>
                      <a:off x="0" y="0"/>
                      <a:ext cx="1659549" cy="1432365"/>
                    </a:xfrm>
                    <a:prstGeom prst="rect">
                      <a:avLst/>
                    </a:prstGeom>
                    <a:ln>
                      <a:noFill/>
                    </a:ln>
                    <a:extLst>
                      <a:ext uri="{53640926-AAD7-44D8-BBD7-CCE9431645EC}">
                        <a14:shadowObscured xmlns:a14="http://schemas.microsoft.com/office/drawing/2010/main"/>
                      </a:ext>
                    </a:extLst>
                  </pic:spPr>
                </pic:pic>
              </a:graphicData>
            </a:graphic>
          </wp:inline>
        </w:drawing>
      </w:r>
      <w:r>
        <w:rPr>
          <w:rStyle w:val="Hyperlink"/>
          <w:rFonts w:ascii="Times New Roman" w:hAnsi="Times New Roman" w:cs="Times New Roman"/>
        </w:rPr>
        <w:t xml:space="preserve">              </w:t>
      </w:r>
    </w:p>
    <w:p w:rsidR="00417341" w:rsidRDefault="00417341" w:rsidP="00417341">
      <w:pPr>
        <w:pStyle w:val="Body"/>
        <w:rPr>
          <w:color w:val="404040" w:themeColor="dark2"/>
        </w:rPr>
      </w:pPr>
    </w:p>
    <w:p w:rsidR="00417341" w:rsidRPr="007F2B0A" w:rsidRDefault="00417341" w:rsidP="00417341">
      <w:pPr>
        <w:pStyle w:val="Body"/>
        <w:rPr>
          <w:rFonts w:ascii="Times New Roman" w:hAnsi="Times New Roman" w:cs="Times New Roman"/>
          <w:color w:val="404040" w:themeColor="dark2"/>
          <w:sz w:val="24"/>
          <w:szCs w:val="24"/>
        </w:rPr>
      </w:pPr>
      <w:r w:rsidRPr="007F2B0A">
        <w:rPr>
          <w:rFonts w:ascii="Times New Roman" w:hAnsi="Times New Roman" w:cs="Times New Roman"/>
          <w:color w:val="404040" w:themeColor="dark2"/>
          <w:sz w:val="24"/>
          <w:szCs w:val="24"/>
        </w:rPr>
        <w:t>Login in using your ucid and ucid password:</w:t>
      </w:r>
    </w:p>
    <w:p w:rsidR="00417341" w:rsidRDefault="00417341" w:rsidP="00417341">
      <w:pPr>
        <w:pStyle w:val="Body"/>
        <w:rPr>
          <w:rStyle w:val="Hyperlink"/>
          <w:rFonts w:ascii="Times New Roman" w:hAnsi="Times New Roman" w:cs="Times New Roman"/>
        </w:rPr>
      </w:pPr>
    </w:p>
    <w:p w:rsidR="00417341" w:rsidRPr="00C6252A" w:rsidRDefault="00417341" w:rsidP="00417341">
      <w:pPr>
        <w:rPr>
          <w:rStyle w:val="Hyperlink"/>
          <w:u w:val="none"/>
        </w:rPr>
      </w:pPr>
      <w:r w:rsidRPr="00C6252A">
        <w:rPr>
          <w:bCs/>
          <w:color w:val="000000"/>
          <w:shd w:val="clear" w:color="auto" w:fill="FFFFFF"/>
        </w:rPr>
        <w:t xml:space="preserve">At the Explorance screen, when </w:t>
      </w:r>
      <w:r w:rsidRPr="00C6252A">
        <w:rPr>
          <w:rStyle w:val="Hyperlink"/>
          <w:u w:val="none"/>
        </w:rPr>
        <w:t xml:space="preserve">prompted for a data source, choose INSTRUCTORS.  </w:t>
      </w:r>
      <w:r>
        <w:rPr>
          <w:rStyle w:val="Hyperlink"/>
          <w:u w:val="none"/>
        </w:rPr>
        <w:t>You should see all your reports.</w:t>
      </w:r>
    </w:p>
    <w:p w:rsidR="00417341" w:rsidRDefault="00417341" w:rsidP="00417341">
      <w:pPr>
        <w:pStyle w:val="Body"/>
        <w:rPr>
          <w:rStyle w:val="Hyperlink"/>
          <w:rFonts w:ascii="Times New Roman" w:hAnsi="Times New Roman" w:cs="Times New Roman"/>
        </w:rPr>
      </w:pPr>
      <w:r>
        <w:rPr>
          <w:rStyle w:val="Hyperlink"/>
          <w:rFonts w:ascii="Times New Roman" w:hAnsi="Times New Roman" w:cs="Times New Roman"/>
        </w:rPr>
        <w:t xml:space="preserve">                                    </w:t>
      </w:r>
    </w:p>
    <w:p w:rsidR="00417341" w:rsidRDefault="00417341" w:rsidP="00417341">
      <w:pPr>
        <w:rPr>
          <w:rStyle w:val="Hyperlink"/>
          <w:u w:val="none"/>
        </w:rPr>
      </w:pPr>
      <w:r w:rsidRPr="00C6252A">
        <w:rPr>
          <w:rStyle w:val="Hyperlink"/>
          <w:u w:val="none"/>
        </w:rPr>
        <w:t xml:space="preserve">. </w:t>
      </w:r>
      <w:r>
        <w:rPr>
          <w:noProof/>
        </w:rPr>
        <w:drawing>
          <wp:inline distT="0" distB="0" distL="0" distR="0" wp14:anchorId="755C2304" wp14:editId="6AB83D66">
            <wp:extent cx="1675113" cy="297349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JIT Go Screen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0918" cy="3001547"/>
                    </a:xfrm>
                    <a:prstGeom prst="rect">
                      <a:avLst/>
                    </a:prstGeom>
                  </pic:spPr>
                </pic:pic>
              </a:graphicData>
            </a:graphic>
          </wp:inline>
        </w:drawing>
      </w:r>
    </w:p>
    <w:p w:rsidR="00417341" w:rsidRDefault="00417341" w:rsidP="00417341">
      <w:r w:rsidRPr="00C6252A">
        <w:t xml:space="preserve">If you don’t see the report(s) you want, </w:t>
      </w:r>
      <w:r w:rsidRPr="00C6252A">
        <w:rPr>
          <w:b/>
        </w:rPr>
        <w:t>turn on the show child report switch.</w:t>
      </w:r>
      <w:r>
        <w:rPr>
          <w:b/>
        </w:rPr>
        <w:t xml:space="preserve"> </w:t>
      </w:r>
      <w:r w:rsidRPr="00C6252A">
        <w:rPr>
          <w:b/>
        </w:rPr>
        <w:t xml:space="preserve"> </w:t>
      </w:r>
    </w:p>
    <w:p w:rsidR="00417341" w:rsidRDefault="00417341" w:rsidP="00417341">
      <w:pPr>
        <w:pStyle w:val="Body"/>
        <w:rPr>
          <w:rFonts w:ascii="Times New Roman" w:hAnsi="Times New Roman" w:cs="Times New Roman"/>
        </w:rPr>
      </w:pPr>
    </w:p>
    <w:p w:rsidR="00417341" w:rsidRDefault="00417341" w:rsidP="00417341">
      <w:pPr>
        <w:pStyle w:val="Body"/>
        <w:rPr>
          <w:rFonts w:ascii="Times New Roman" w:hAnsi="Times New Roman" w:cs="Times New Roman"/>
          <w:sz w:val="24"/>
          <w:szCs w:val="24"/>
        </w:rPr>
      </w:pPr>
      <w:r w:rsidRPr="00437C3C">
        <w:rPr>
          <w:rFonts w:ascii="Times New Roman" w:hAnsi="Times New Roman" w:cs="Times New Roman"/>
          <w:sz w:val="24"/>
          <w:szCs w:val="24"/>
        </w:rPr>
        <w:t xml:space="preserve">By scrolling </w:t>
      </w:r>
      <w:r>
        <w:rPr>
          <w:rFonts w:ascii="Times New Roman" w:hAnsi="Times New Roman" w:cs="Times New Roman"/>
          <w:sz w:val="24"/>
          <w:szCs w:val="24"/>
        </w:rPr>
        <w:t>down</w:t>
      </w:r>
      <w:r w:rsidRPr="00437C3C">
        <w:rPr>
          <w:rFonts w:ascii="Times New Roman" w:hAnsi="Times New Roman" w:cs="Times New Roman"/>
          <w:sz w:val="24"/>
          <w:szCs w:val="24"/>
        </w:rPr>
        <w:t>, instructors can select the appropriate course evaluation report to view.</w:t>
      </w:r>
    </w:p>
    <w:p w:rsidR="00417341" w:rsidRDefault="00417341" w:rsidP="00417341">
      <w:r w:rsidRPr="00C6252A">
        <w:rPr>
          <w:b/>
        </w:rPr>
        <w:t>If still don’t see all your reports</w:t>
      </w:r>
      <w:r>
        <w:rPr>
          <w:b/>
        </w:rPr>
        <w:t xml:space="preserve"> </w:t>
      </w:r>
      <w:r w:rsidRPr="00C6252A">
        <w:t>scroll down and click on view more.</w:t>
      </w:r>
    </w:p>
    <w:p w:rsidR="00417341" w:rsidRDefault="00417341" w:rsidP="00417341">
      <w:pPr>
        <w:rPr>
          <w:rFonts w:ascii="Arial" w:hAnsi="Arial" w:cs="Arial"/>
        </w:rPr>
      </w:pPr>
      <w:r w:rsidRPr="00C6252A">
        <w:t>Click on the pdf icon</w:t>
      </w:r>
      <w:r w:rsidRPr="00C6252A">
        <w:rPr>
          <w:noProof/>
        </w:rPr>
        <w:drawing>
          <wp:inline distT="0" distB="0" distL="0" distR="0" wp14:anchorId="39185017" wp14:editId="74C55A9E">
            <wp:extent cx="426720" cy="403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 cy="403860"/>
                    </a:xfrm>
                    <a:prstGeom prst="rect">
                      <a:avLst/>
                    </a:prstGeom>
                    <a:noFill/>
                    <a:ln>
                      <a:noFill/>
                    </a:ln>
                  </pic:spPr>
                </pic:pic>
              </a:graphicData>
            </a:graphic>
          </wp:inline>
        </w:drawing>
      </w:r>
      <w:r w:rsidRPr="00C6252A">
        <w:t xml:space="preserve"> for each report to download your report(s).</w:t>
      </w:r>
      <w:r>
        <w:t xml:space="preserve"> </w:t>
      </w:r>
    </w:p>
    <w:p w:rsidR="00417341" w:rsidRDefault="00417341" w:rsidP="00417341">
      <w:pPr>
        <w:rPr>
          <w:rFonts w:ascii="Arial" w:hAnsi="Arial" w:cs="Arial"/>
          <w:b/>
        </w:rPr>
      </w:pPr>
      <w:r w:rsidRPr="00995573">
        <w:rPr>
          <w:rFonts w:ascii="Arial" w:hAnsi="Arial" w:cs="Arial"/>
          <w:b/>
        </w:rPr>
        <w:t xml:space="preserve">Issue: Cannot see the </w:t>
      </w:r>
      <w:r>
        <w:rPr>
          <w:rFonts w:ascii="Arial" w:hAnsi="Arial" w:cs="Arial"/>
          <w:b/>
        </w:rPr>
        <w:t xml:space="preserve">pdf reports. </w:t>
      </w:r>
    </w:p>
    <w:p w:rsidR="00417341" w:rsidRDefault="00417341" w:rsidP="00417341">
      <w:r>
        <w:t>Reconfigure your browser to work with Acrobat or Reader plug-in.</w:t>
      </w:r>
    </w:p>
    <w:p w:rsidR="00417341" w:rsidRDefault="00417341" w:rsidP="00417341">
      <w:r>
        <w:t xml:space="preserve">Visit: </w:t>
      </w:r>
      <w:hyperlink r:id="rId53" w:history="1">
        <w:r w:rsidRPr="00995573">
          <w:rPr>
            <w:rStyle w:val="Hyperlink"/>
            <w:color w:val="499BC9" w:themeColor="accent1"/>
          </w:rPr>
          <w:t>https://helpx.adobe.com/acrobat/kb/pdf-browser-plugin-configuration.html</w:t>
        </w:r>
      </w:hyperlink>
    </w:p>
    <w:p w:rsidR="00417341" w:rsidRPr="00995573" w:rsidRDefault="00417341" w:rsidP="00417341">
      <w:pPr>
        <w:rPr>
          <w:rFonts w:ascii="Arial" w:hAnsi="Arial" w:cs="Arial"/>
          <w:b/>
        </w:rPr>
      </w:pPr>
    </w:p>
    <w:p w:rsidR="00417341" w:rsidRDefault="00417341" w:rsidP="00417341"/>
    <w:p w:rsidR="00417341" w:rsidRPr="00437C3C" w:rsidRDefault="00417341" w:rsidP="00417341">
      <w:pPr>
        <w:pStyle w:val="Body"/>
        <w:rPr>
          <w:rFonts w:ascii="Times New Roman" w:hAnsi="Times New Roman" w:cs="Times New Roman"/>
          <w:sz w:val="24"/>
          <w:szCs w:val="24"/>
        </w:rPr>
      </w:pPr>
    </w:p>
    <w:p w:rsidR="00417341" w:rsidRDefault="00417341" w:rsidP="00417341">
      <w:pPr>
        <w:pStyle w:val="Body"/>
        <w:rPr>
          <w:rFonts w:ascii="Times New Roman" w:hAnsi="Times New Roman" w:cs="Times New Roman"/>
        </w:rPr>
      </w:pPr>
    </w:p>
    <w:p w:rsidR="00417341" w:rsidRDefault="00417341" w:rsidP="00417341">
      <w:pPr>
        <w:pStyle w:val="Body"/>
        <w:jc w:val="center"/>
        <w:rPr>
          <w:rFonts w:ascii="Times New Roman" w:hAnsi="Times New Roman" w:cs="Times New Roman"/>
        </w:rPr>
      </w:pPr>
    </w:p>
    <w:p w:rsidR="00417341" w:rsidRDefault="00417341" w:rsidP="00417341">
      <w:pPr>
        <w:pStyle w:val="Body"/>
        <w:rPr>
          <w:rFonts w:ascii="Times New Roman" w:hAnsi="Times New Roman" w:cs="Times New Roman"/>
        </w:rPr>
      </w:pPr>
    </w:p>
    <w:p w:rsidR="00417341" w:rsidRPr="000A4D14" w:rsidRDefault="00417341" w:rsidP="00417341">
      <w:pPr>
        <w:rPr>
          <w:sz w:val="22"/>
        </w:rPr>
      </w:pPr>
    </w:p>
    <w:p w:rsidR="00417341" w:rsidRDefault="00417341" w:rsidP="00417341"/>
    <w:p w:rsidR="007F2B0A" w:rsidRPr="00C6252A" w:rsidRDefault="007F2B0A" w:rsidP="00417341">
      <w:pPr>
        <w:pStyle w:val="Heading"/>
        <w:spacing w:line="288" w:lineRule="auto"/>
      </w:pPr>
    </w:p>
    <w:sectPr w:rsidR="007F2B0A" w:rsidRPr="00C6252A" w:rsidSect="00981A8A">
      <w:footerReference w:type="default" r:id="rId54"/>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05D" w:rsidRDefault="0056205D">
      <w:r>
        <w:separator/>
      </w:r>
    </w:p>
  </w:endnote>
  <w:endnote w:type="continuationSeparator" w:id="0">
    <w:p w:rsidR="0056205D" w:rsidRDefault="00562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489153"/>
      <w:docPartObj>
        <w:docPartGallery w:val="Page Numbers (Bottom of Page)"/>
        <w:docPartUnique/>
      </w:docPartObj>
    </w:sdtPr>
    <w:sdtEndPr>
      <w:rPr>
        <w:noProof/>
      </w:rPr>
    </w:sdtEndPr>
    <w:sdtContent>
      <w:p w:rsidR="00DB1F7C" w:rsidRDefault="00DB1F7C">
        <w:pPr>
          <w:pStyle w:val="Footer"/>
          <w:jc w:val="center"/>
        </w:pPr>
        <w:r>
          <w:fldChar w:fldCharType="begin"/>
        </w:r>
        <w:r>
          <w:instrText xml:space="preserve"> PAGE   \* MERGEFORMAT </w:instrText>
        </w:r>
        <w:r>
          <w:fldChar w:fldCharType="separate"/>
        </w:r>
        <w:r w:rsidR="00E06999">
          <w:rPr>
            <w:noProof/>
          </w:rPr>
          <w:t>11</w:t>
        </w:r>
        <w:r>
          <w:rPr>
            <w:noProof/>
          </w:rPr>
          <w:fldChar w:fldCharType="end"/>
        </w:r>
      </w:p>
    </w:sdtContent>
  </w:sdt>
  <w:p w:rsidR="00DB1F7C" w:rsidRDefault="00DB1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05D" w:rsidRDefault="0056205D">
      <w:r>
        <w:separator/>
      </w:r>
    </w:p>
  </w:footnote>
  <w:footnote w:type="continuationSeparator" w:id="0">
    <w:p w:rsidR="0056205D" w:rsidRDefault="005620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5C0F"/>
    <w:multiLevelType w:val="multilevel"/>
    <w:tmpl w:val="C686A82A"/>
    <w:lvl w:ilvl="0">
      <w:start w:val="1"/>
      <w:numFmt w:val="decimal"/>
      <w:lvlText w:val="%1."/>
      <w:lvlJc w:val="left"/>
      <w:pPr>
        <w:tabs>
          <w:tab w:val="num" w:pos="360"/>
        </w:tabs>
        <w:ind w:left="360" w:hanging="360"/>
      </w:pPr>
      <w:rPr>
        <w:position w:val="0"/>
      </w:rPr>
    </w:lvl>
    <w:lvl w:ilvl="1">
      <w:start w:val="1"/>
      <w:numFmt w:val="decimal"/>
      <w:lvlText w:val="%2."/>
      <w:lvlJc w:val="left"/>
      <w:pPr>
        <w:tabs>
          <w:tab w:val="num" w:pos="720"/>
        </w:tabs>
        <w:ind w:left="720" w:hanging="360"/>
      </w:pPr>
      <w:rPr>
        <w:position w:val="0"/>
      </w:rPr>
    </w:lvl>
    <w:lvl w:ilvl="2">
      <w:start w:val="1"/>
      <w:numFmt w:val="decimal"/>
      <w:lvlText w:val="%3."/>
      <w:lvlJc w:val="left"/>
      <w:pPr>
        <w:tabs>
          <w:tab w:val="num" w:pos="1080"/>
        </w:tabs>
        <w:ind w:left="1080" w:hanging="360"/>
      </w:pPr>
      <w:rPr>
        <w:position w:val="0"/>
      </w:rPr>
    </w:lvl>
    <w:lvl w:ilvl="3">
      <w:start w:val="1"/>
      <w:numFmt w:val="decimal"/>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decimal"/>
      <w:lvlText w:val="%6."/>
      <w:lvlJc w:val="left"/>
      <w:pPr>
        <w:tabs>
          <w:tab w:val="num" w:pos="2160"/>
        </w:tabs>
        <w:ind w:left="2160" w:hanging="360"/>
      </w:pPr>
      <w:rPr>
        <w:position w:val="0"/>
      </w:rPr>
    </w:lvl>
    <w:lvl w:ilvl="6">
      <w:start w:val="1"/>
      <w:numFmt w:val="decimal"/>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decimal"/>
      <w:lvlText w:val="%9."/>
      <w:lvlJc w:val="left"/>
      <w:pPr>
        <w:tabs>
          <w:tab w:val="num" w:pos="3240"/>
        </w:tabs>
        <w:ind w:left="3240" w:hanging="360"/>
      </w:pPr>
      <w:rPr>
        <w:position w:val="0"/>
      </w:rPr>
    </w:lvl>
  </w:abstractNum>
  <w:abstractNum w:abstractNumId="1" w15:restartNumberingAfterBreak="0">
    <w:nsid w:val="01F1332C"/>
    <w:multiLevelType w:val="multilevel"/>
    <w:tmpl w:val="A5880288"/>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2" w15:restartNumberingAfterBreak="0">
    <w:nsid w:val="043F2665"/>
    <w:multiLevelType w:val="multilevel"/>
    <w:tmpl w:val="3F366422"/>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3" w15:restartNumberingAfterBreak="0">
    <w:nsid w:val="0BE50E02"/>
    <w:multiLevelType w:val="multilevel"/>
    <w:tmpl w:val="0414AE2E"/>
    <w:lvl w:ilvl="0">
      <w:start w:val="1"/>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4" w15:restartNumberingAfterBreak="0">
    <w:nsid w:val="14867F70"/>
    <w:multiLevelType w:val="hybridMultilevel"/>
    <w:tmpl w:val="CF7C4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0637D"/>
    <w:multiLevelType w:val="multilevel"/>
    <w:tmpl w:val="11A40B60"/>
    <w:styleLink w:val="BulletBig"/>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6" w15:restartNumberingAfterBreak="0">
    <w:nsid w:val="213A5DBC"/>
    <w:multiLevelType w:val="multilevel"/>
    <w:tmpl w:val="74601570"/>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7" w15:restartNumberingAfterBreak="0">
    <w:nsid w:val="232B5B2C"/>
    <w:multiLevelType w:val="multilevel"/>
    <w:tmpl w:val="CC14BD28"/>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8" w15:restartNumberingAfterBreak="0">
    <w:nsid w:val="2510004E"/>
    <w:multiLevelType w:val="multilevel"/>
    <w:tmpl w:val="9D1A7838"/>
    <w:lvl w:ilvl="0">
      <w:start w:val="1"/>
      <w:numFmt w:val="decimal"/>
      <w:lvlText w:val="%1."/>
      <w:lvlJc w:val="left"/>
      <w:pPr>
        <w:tabs>
          <w:tab w:val="num" w:pos="360"/>
        </w:tabs>
        <w:ind w:left="360" w:hanging="360"/>
      </w:pPr>
      <w:rPr>
        <w:position w:val="0"/>
      </w:rPr>
    </w:lvl>
    <w:lvl w:ilvl="1">
      <w:start w:val="1"/>
      <w:numFmt w:val="decimal"/>
      <w:lvlText w:val="%2."/>
      <w:lvlJc w:val="left"/>
      <w:pPr>
        <w:tabs>
          <w:tab w:val="num" w:pos="720"/>
        </w:tabs>
        <w:ind w:left="720" w:hanging="360"/>
      </w:pPr>
      <w:rPr>
        <w:position w:val="0"/>
      </w:rPr>
    </w:lvl>
    <w:lvl w:ilvl="2">
      <w:start w:val="1"/>
      <w:numFmt w:val="decimal"/>
      <w:lvlText w:val="%3."/>
      <w:lvlJc w:val="left"/>
      <w:pPr>
        <w:tabs>
          <w:tab w:val="num" w:pos="1080"/>
        </w:tabs>
        <w:ind w:left="1080" w:hanging="360"/>
      </w:pPr>
      <w:rPr>
        <w:position w:val="0"/>
      </w:rPr>
    </w:lvl>
    <w:lvl w:ilvl="3">
      <w:start w:val="1"/>
      <w:numFmt w:val="decimal"/>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decimal"/>
      <w:lvlText w:val="%6."/>
      <w:lvlJc w:val="left"/>
      <w:pPr>
        <w:tabs>
          <w:tab w:val="num" w:pos="2160"/>
        </w:tabs>
        <w:ind w:left="2160" w:hanging="360"/>
      </w:pPr>
      <w:rPr>
        <w:position w:val="0"/>
      </w:rPr>
    </w:lvl>
    <w:lvl w:ilvl="6">
      <w:start w:val="1"/>
      <w:numFmt w:val="decimal"/>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decimal"/>
      <w:lvlText w:val="%9."/>
      <w:lvlJc w:val="left"/>
      <w:pPr>
        <w:tabs>
          <w:tab w:val="num" w:pos="3240"/>
        </w:tabs>
        <w:ind w:left="3240" w:hanging="360"/>
      </w:pPr>
      <w:rPr>
        <w:position w:val="0"/>
      </w:rPr>
    </w:lvl>
  </w:abstractNum>
  <w:abstractNum w:abstractNumId="9" w15:restartNumberingAfterBreak="0">
    <w:nsid w:val="35F54622"/>
    <w:multiLevelType w:val="multilevel"/>
    <w:tmpl w:val="7AEE7492"/>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10" w15:restartNumberingAfterBreak="0">
    <w:nsid w:val="42E34DEB"/>
    <w:multiLevelType w:val="multilevel"/>
    <w:tmpl w:val="F48C3A6C"/>
    <w:lvl w:ilvl="0">
      <w:numFmt w:val="bullet"/>
      <w:lvlText w:val="•"/>
      <w:lvlJc w:val="left"/>
      <w:pPr>
        <w:tabs>
          <w:tab w:val="num" w:pos="240"/>
        </w:tabs>
        <w:ind w:left="240" w:hanging="240"/>
      </w:pPr>
      <w:rPr>
        <w:i/>
        <w:iCs/>
        <w:position w:val="0"/>
      </w:rPr>
    </w:lvl>
    <w:lvl w:ilvl="1">
      <w:start w:val="1"/>
      <w:numFmt w:val="bullet"/>
      <w:lvlText w:val="•"/>
      <w:lvlJc w:val="left"/>
      <w:pPr>
        <w:tabs>
          <w:tab w:val="num" w:pos="480"/>
        </w:tabs>
        <w:ind w:left="480" w:hanging="240"/>
      </w:pPr>
      <w:rPr>
        <w:i/>
        <w:iCs/>
        <w:position w:val="0"/>
      </w:rPr>
    </w:lvl>
    <w:lvl w:ilvl="2">
      <w:start w:val="1"/>
      <w:numFmt w:val="bullet"/>
      <w:lvlText w:val="•"/>
      <w:lvlJc w:val="left"/>
      <w:pPr>
        <w:tabs>
          <w:tab w:val="num" w:pos="720"/>
        </w:tabs>
        <w:ind w:left="720" w:hanging="240"/>
      </w:pPr>
      <w:rPr>
        <w:i/>
        <w:iCs/>
        <w:position w:val="0"/>
      </w:rPr>
    </w:lvl>
    <w:lvl w:ilvl="3">
      <w:start w:val="1"/>
      <w:numFmt w:val="bullet"/>
      <w:lvlText w:val="•"/>
      <w:lvlJc w:val="left"/>
      <w:pPr>
        <w:tabs>
          <w:tab w:val="num" w:pos="960"/>
        </w:tabs>
        <w:ind w:left="960" w:hanging="240"/>
      </w:pPr>
      <w:rPr>
        <w:i/>
        <w:iCs/>
        <w:position w:val="0"/>
      </w:rPr>
    </w:lvl>
    <w:lvl w:ilvl="4">
      <w:start w:val="1"/>
      <w:numFmt w:val="bullet"/>
      <w:lvlText w:val="•"/>
      <w:lvlJc w:val="left"/>
      <w:pPr>
        <w:tabs>
          <w:tab w:val="num" w:pos="1200"/>
        </w:tabs>
        <w:ind w:left="1200" w:hanging="240"/>
      </w:pPr>
      <w:rPr>
        <w:i/>
        <w:iCs/>
        <w:position w:val="0"/>
      </w:rPr>
    </w:lvl>
    <w:lvl w:ilvl="5">
      <w:start w:val="1"/>
      <w:numFmt w:val="bullet"/>
      <w:lvlText w:val="•"/>
      <w:lvlJc w:val="left"/>
      <w:pPr>
        <w:tabs>
          <w:tab w:val="num" w:pos="1440"/>
        </w:tabs>
        <w:ind w:left="1440" w:hanging="240"/>
      </w:pPr>
      <w:rPr>
        <w:i/>
        <w:iCs/>
        <w:position w:val="0"/>
      </w:rPr>
    </w:lvl>
    <w:lvl w:ilvl="6">
      <w:start w:val="1"/>
      <w:numFmt w:val="bullet"/>
      <w:lvlText w:val="•"/>
      <w:lvlJc w:val="left"/>
      <w:pPr>
        <w:tabs>
          <w:tab w:val="num" w:pos="1680"/>
        </w:tabs>
        <w:ind w:left="1680" w:hanging="240"/>
      </w:pPr>
      <w:rPr>
        <w:i/>
        <w:iCs/>
        <w:position w:val="0"/>
      </w:rPr>
    </w:lvl>
    <w:lvl w:ilvl="7">
      <w:start w:val="1"/>
      <w:numFmt w:val="bullet"/>
      <w:lvlText w:val="•"/>
      <w:lvlJc w:val="left"/>
      <w:pPr>
        <w:tabs>
          <w:tab w:val="num" w:pos="1920"/>
        </w:tabs>
        <w:ind w:left="1920" w:hanging="240"/>
      </w:pPr>
      <w:rPr>
        <w:i/>
        <w:iCs/>
        <w:position w:val="0"/>
      </w:rPr>
    </w:lvl>
    <w:lvl w:ilvl="8">
      <w:start w:val="1"/>
      <w:numFmt w:val="bullet"/>
      <w:lvlText w:val="•"/>
      <w:lvlJc w:val="left"/>
      <w:pPr>
        <w:tabs>
          <w:tab w:val="num" w:pos="2160"/>
        </w:tabs>
        <w:ind w:left="2160" w:hanging="240"/>
      </w:pPr>
      <w:rPr>
        <w:i/>
        <w:iCs/>
        <w:position w:val="0"/>
      </w:rPr>
    </w:lvl>
  </w:abstractNum>
  <w:abstractNum w:abstractNumId="11" w15:restartNumberingAfterBreak="0">
    <w:nsid w:val="44F93EE8"/>
    <w:multiLevelType w:val="multilevel"/>
    <w:tmpl w:val="0E2024C2"/>
    <w:lvl w:ilvl="0">
      <w:numFmt w:val="bullet"/>
      <w:lvlText w:val="•"/>
      <w:lvlJc w:val="left"/>
      <w:pPr>
        <w:tabs>
          <w:tab w:val="num" w:pos="240"/>
        </w:tabs>
        <w:ind w:left="240" w:hanging="240"/>
      </w:pPr>
      <w:rPr>
        <w:i/>
        <w:iCs/>
        <w:position w:val="0"/>
      </w:rPr>
    </w:lvl>
    <w:lvl w:ilvl="1">
      <w:start w:val="1"/>
      <w:numFmt w:val="bullet"/>
      <w:lvlText w:val="•"/>
      <w:lvlJc w:val="left"/>
      <w:pPr>
        <w:tabs>
          <w:tab w:val="num" w:pos="480"/>
        </w:tabs>
        <w:ind w:left="480" w:hanging="240"/>
      </w:pPr>
      <w:rPr>
        <w:i/>
        <w:iCs/>
        <w:position w:val="0"/>
      </w:rPr>
    </w:lvl>
    <w:lvl w:ilvl="2">
      <w:start w:val="1"/>
      <w:numFmt w:val="bullet"/>
      <w:lvlText w:val="•"/>
      <w:lvlJc w:val="left"/>
      <w:pPr>
        <w:tabs>
          <w:tab w:val="num" w:pos="720"/>
        </w:tabs>
        <w:ind w:left="720" w:hanging="240"/>
      </w:pPr>
      <w:rPr>
        <w:i/>
        <w:iCs/>
        <w:position w:val="0"/>
      </w:rPr>
    </w:lvl>
    <w:lvl w:ilvl="3">
      <w:start w:val="1"/>
      <w:numFmt w:val="bullet"/>
      <w:lvlText w:val="•"/>
      <w:lvlJc w:val="left"/>
      <w:pPr>
        <w:tabs>
          <w:tab w:val="num" w:pos="960"/>
        </w:tabs>
        <w:ind w:left="960" w:hanging="240"/>
      </w:pPr>
      <w:rPr>
        <w:i/>
        <w:iCs/>
        <w:position w:val="0"/>
      </w:rPr>
    </w:lvl>
    <w:lvl w:ilvl="4">
      <w:start w:val="1"/>
      <w:numFmt w:val="bullet"/>
      <w:lvlText w:val="•"/>
      <w:lvlJc w:val="left"/>
      <w:pPr>
        <w:tabs>
          <w:tab w:val="num" w:pos="1200"/>
        </w:tabs>
        <w:ind w:left="1200" w:hanging="240"/>
      </w:pPr>
      <w:rPr>
        <w:i/>
        <w:iCs/>
        <w:position w:val="0"/>
      </w:rPr>
    </w:lvl>
    <w:lvl w:ilvl="5">
      <w:start w:val="1"/>
      <w:numFmt w:val="bullet"/>
      <w:lvlText w:val="•"/>
      <w:lvlJc w:val="left"/>
      <w:pPr>
        <w:tabs>
          <w:tab w:val="num" w:pos="1440"/>
        </w:tabs>
        <w:ind w:left="1440" w:hanging="240"/>
      </w:pPr>
      <w:rPr>
        <w:i/>
        <w:iCs/>
        <w:position w:val="0"/>
      </w:rPr>
    </w:lvl>
    <w:lvl w:ilvl="6">
      <w:start w:val="1"/>
      <w:numFmt w:val="bullet"/>
      <w:lvlText w:val="•"/>
      <w:lvlJc w:val="left"/>
      <w:pPr>
        <w:tabs>
          <w:tab w:val="num" w:pos="1680"/>
        </w:tabs>
        <w:ind w:left="1680" w:hanging="240"/>
      </w:pPr>
      <w:rPr>
        <w:i/>
        <w:iCs/>
        <w:position w:val="0"/>
      </w:rPr>
    </w:lvl>
    <w:lvl w:ilvl="7">
      <w:start w:val="1"/>
      <w:numFmt w:val="bullet"/>
      <w:lvlText w:val="•"/>
      <w:lvlJc w:val="left"/>
      <w:pPr>
        <w:tabs>
          <w:tab w:val="num" w:pos="1920"/>
        </w:tabs>
        <w:ind w:left="1920" w:hanging="240"/>
      </w:pPr>
      <w:rPr>
        <w:i/>
        <w:iCs/>
        <w:position w:val="0"/>
      </w:rPr>
    </w:lvl>
    <w:lvl w:ilvl="8">
      <w:start w:val="1"/>
      <w:numFmt w:val="bullet"/>
      <w:lvlText w:val="•"/>
      <w:lvlJc w:val="left"/>
      <w:pPr>
        <w:tabs>
          <w:tab w:val="num" w:pos="2160"/>
        </w:tabs>
        <w:ind w:left="2160" w:hanging="240"/>
      </w:pPr>
      <w:rPr>
        <w:i/>
        <w:iCs/>
        <w:position w:val="0"/>
      </w:rPr>
    </w:lvl>
  </w:abstractNum>
  <w:abstractNum w:abstractNumId="12" w15:restartNumberingAfterBreak="0">
    <w:nsid w:val="45D94AEF"/>
    <w:multiLevelType w:val="hybridMultilevel"/>
    <w:tmpl w:val="D032C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7943EB"/>
    <w:multiLevelType w:val="multilevel"/>
    <w:tmpl w:val="BB5E8410"/>
    <w:styleLink w:val="Numbered"/>
    <w:lvl w:ilvl="0">
      <w:start w:val="1"/>
      <w:numFmt w:val="decimal"/>
      <w:lvlText w:val="%1."/>
      <w:lvlJc w:val="left"/>
      <w:pPr>
        <w:tabs>
          <w:tab w:val="num" w:pos="360"/>
        </w:tabs>
        <w:ind w:left="360" w:hanging="360"/>
      </w:pPr>
      <w:rPr>
        <w:position w:val="0"/>
      </w:rPr>
    </w:lvl>
    <w:lvl w:ilvl="1">
      <w:start w:val="1"/>
      <w:numFmt w:val="decimal"/>
      <w:lvlText w:val="%2."/>
      <w:lvlJc w:val="left"/>
      <w:pPr>
        <w:tabs>
          <w:tab w:val="num" w:pos="720"/>
        </w:tabs>
        <w:ind w:left="720" w:hanging="360"/>
      </w:pPr>
      <w:rPr>
        <w:position w:val="0"/>
      </w:rPr>
    </w:lvl>
    <w:lvl w:ilvl="2">
      <w:start w:val="1"/>
      <w:numFmt w:val="decimal"/>
      <w:lvlText w:val="%3."/>
      <w:lvlJc w:val="left"/>
      <w:pPr>
        <w:tabs>
          <w:tab w:val="num" w:pos="1080"/>
        </w:tabs>
        <w:ind w:left="1080" w:hanging="360"/>
      </w:pPr>
      <w:rPr>
        <w:position w:val="0"/>
      </w:rPr>
    </w:lvl>
    <w:lvl w:ilvl="3">
      <w:start w:val="1"/>
      <w:numFmt w:val="decimal"/>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decimal"/>
      <w:lvlText w:val="%6."/>
      <w:lvlJc w:val="left"/>
      <w:pPr>
        <w:tabs>
          <w:tab w:val="num" w:pos="2160"/>
        </w:tabs>
        <w:ind w:left="2160" w:hanging="360"/>
      </w:pPr>
      <w:rPr>
        <w:position w:val="0"/>
      </w:rPr>
    </w:lvl>
    <w:lvl w:ilvl="6">
      <w:start w:val="1"/>
      <w:numFmt w:val="decimal"/>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decimal"/>
      <w:lvlText w:val="%9."/>
      <w:lvlJc w:val="left"/>
      <w:pPr>
        <w:tabs>
          <w:tab w:val="num" w:pos="3240"/>
        </w:tabs>
        <w:ind w:left="3240" w:hanging="360"/>
      </w:pPr>
      <w:rPr>
        <w:position w:val="0"/>
      </w:rPr>
    </w:lvl>
  </w:abstractNum>
  <w:abstractNum w:abstractNumId="14" w15:restartNumberingAfterBreak="0">
    <w:nsid w:val="4FDB4CB9"/>
    <w:multiLevelType w:val="multilevel"/>
    <w:tmpl w:val="4536A7CE"/>
    <w:lvl w:ilvl="0">
      <w:start w:val="1"/>
      <w:numFmt w:val="decimal"/>
      <w:lvlText w:val="%1."/>
      <w:lvlJc w:val="left"/>
      <w:pPr>
        <w:tabs>
          <w:tab w:val="num" w:pos="360"/>
        </w:tabs>
        <w:ind w:left="360" w:hanging="360"/>
      </w:pPr>
      <w:rPr>
        <w:position w:val="0"/>
      </w:rPr>
    </w:lvl>
    <w:lvl w:ilvl="1">
      <w:start w:val="1"/>
      <w:numFmt w:val="decimal"/>
      <w:lvlText w:val="%2."/>
      <w:lvlJc w:val="left"/>
      <w:pPr>
        <w:tabs>
          <w:tab w:val="num" w:pos="720"/>
        </w:tabs>
        <w:ind w:left="720" w:hanging="360"/>
      </w:pPr>
      <w:rPr>
        <w:position w:val="0"/>
      </w:rPr>
    </w:lvl>
    <w:lvl w:ilvl="2">
      <w:start w:val="1"/>
      <w:numFmt w:val="decimal"/>
      <w:lvlText w:val="%3."/>
      <w:lvlJc w:val="left"/>
      <w:pPr>
        <w:tabs>
          <w:tab w:val="num" w:pos="1080"/>
        </w:tabs>
        <w:ind w:left="1080" w:hanging="360"/>
      </w:pPr>
      <w:rPr>
        <w:position w:val="0"/>
      </w:rPr>
    </w:lvl>
    <w:lvl w:ilvl="3">
      <w:start w:val="1"/>
      <w:numFmt w:val="decimal"/>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decimal"/>
      <w:lvlText w:val="%6."/>
      <w:lvlJc w:val="left"/>
      <w:pPr>
        <w:tabs>
          <w:tab w:val="num" w:pos="2160"/>
        </w:tabs>
        <w:ind w:left="2160" w:hanging="360"/>
      </w:pPr>
      <w:rPr>
        <w:position w:val="0"/>
      </w:rPr>
    </w:lvl>
    <w:lvl w:ilvl="6">
      <w:start w:val="1"/>
      <w:numFmt w:val="decimal"/>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decimal"/>
      <w:lvlText w:val="%9."/>
      <w:lvlJc w:val="left"/>
      <w:pPr>
        <w:tabs>
          <w:tab w:val="num" w:pos="3240"/>
        </w:tabs>
        <w:ind w:left="3240" w:hanging="360"/>
      </w:pPr>
      <w:rPr>
        <w:position w:val="0"/>
      </w:rPr>
    </w:lvl>
  </w:abstractNum>
  <w:abstractNum w:abstractNumId="15" w15:restartNumberingAfterBreak="0">
    <w:nsid w:val="507E2A11"/>
    <w:multiLevelType w:val="multilevel"/>
    <w:tmpl w:val="09DCA7FE"/>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16" w15:restartNumberingAfterBreak="0">
    <w:nsid w:val="51655CD2"/>
    <w:multiLevelType w:val="multilevel"/>
    <w:tmpl w:val="48009DA8"/>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17" w15:restartNumberingAfterBreak="0">
    <w:nsid w:val="587C5369"/>
    <w:multiLevelType w:val="multilevel"/>
    <w:tmpl w:val="463E4DC8"/>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18" w15:restartNumberingAfterBreak="0">
    <w:nsid w:val="5B296F6F"/>
    <w:multiLevelType w:val="multilevel"/>
    <w:tmpl w:val="751AFB74"/>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19" w15:restartNumberingAfterBreak="0">
    <w:nsid w:val="65C75E3E"/>
    <w:multiLevelType w:val="multilevel"/>
    <w:tmpl w:val="7480C676"/>
    <w:lvl w:ilvl="0">
      <w:start w:val="1"/>
      <w:numFmt w:val="decimal"/>
      <w:lvlText w:val="%1."/>
      <w:lvlJc w:val="left"/>
      <w:pPr>
        <w:tabs>
          <w:tab w:val="num" w:pos="360"/>
        </w:tabs>
        <w:ind w:left="360" w:hanging="360"/>
      </w:pPr>
      <w:rPr>
        <w:position w:val="0"/>
      </w:rPr>
    </w:lvl>
    <w:lvl w:ilvl="1">
      <w:start w:val="1"/>
      <w:numFmt w:val="decimal"/>
      <w:lvlText w:val="%2."/>
      <w:lvlJc w:val="left"/>
      <w:pPr>
        <w:tabs>
          <w:tab w:val="num" w:pos="720"/>
        </w:tabs>
        <w:ind w:left="720" w:hanging="360"/>
      </w:pPr>
      <w:rPr>
        <w:position w:val="0"/>
      </w:rPr>
    </w:lvl>
    <w:lvl w:ilvl="2">
      <w:start w:val="1"/>
      <w:numFmt w:val="decimal"/>
      <w:lvlText w:val="%3."/>
      <w:lvlJc w:val="left"/>
      <w:pPr>
        <w:tabs>
          <w:tab w:val="num" w:pos="1080"/>
        </w:tabs>
        <w:ind w:left="1080" w:hanging="360"/>
      </w:pPr>
      <w:rPr>
        <w:position w:val="0"/>
      </w:rPr>
    </w:lvl>
    <w:lvl w:ilvl="3">
      <w:start w:val="1"/>
      <w:numFmt w:val="decimal"/>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decimal"/>
      <w:lvlText w:val="%6."/>
      <w:lvlJc w:val="left"/>
      <w:pPr>
        <w:tabs>
          <w:tab w:val="num" w:pos="2160"/>
        </w:tabs>
        <w:ind w:left="2160" w:hanging="360"/>
      </w:pPr>
      <w:rPr>
        <w:position w:val="0"/>
      </w:rPr>
    </w:lvl>
    <w:lvl w:ilvl="6">
      <w:start w:val="1"/>
      <w:numFmt w:val="decimal"/>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decimal"/>
      <w:lvlText w:val="%9."/>
      <w:lvlJc w:val="left"/>
      <w:pPr>
        <w:tabs>
          <w:tab w:val="num" w:pos="3240"/>
        </w:tabs>
        <w:ind w:left="3240" w:hanging="360"/>
      </w:pPr>
      <w:rPr>
        <w:position w:val="0"/>
      </w:rPr>
    </w:lvl>
  </w:abstractNum>
  <w:abstractNum w:abstractNumId="20" w15:restartNumberingAfterBreak="0">
    <w:nsid w:val="675E506F"/>
    <w:multiLevelType w:val="multilevel"/>
    <w:tmpl w:val="CB38CD84"/>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21" w15:restartNumberingAfterBreak="0">
    <w:nsid w:val="770C5EBA"/>
    <w:multiLevelType w:val="multilevel"/>
    <w:tmpl w:val="A3B4A434"/>
    <w:lvl w:ilvl="0">
      <w:numFmt w:val="bullet"/>
      <w:lvlText w:val="•"/>
      <w:lvlJc w:val="left"/>
      <w:pPr>
        <w:tabs>
          <w:tab w:val="num" w:pos="240"/>
        </w:tabs>
        <w:ind w:left="240" w:hanging="240"/>
      </w:pPr>
      <w:rPr>
        <w:position w:val="0"/>
      </w:rPr>
    </w:lvl>
    <w:lvl w:ilvl="1">
      <w:start w:val="1"/>
      <w:numFmt w:val="bullet"/>
      <w:lvlText w:val="•"/>
      <w:lvlJc w:val="left"/>
      <w:pPr>
        <w:tabs>
          <w:tab w:val="num" w:pos="480"/>
        </w:tabs>
        <w:ind w:left="480" w:hanging="240"/>
      </w:pPr>
      <w:rPr>
        <w:position w:val="0"/>
      </w:rPr>
    </w:lvl>
    <w:lvl w:ilvl="2">
      <w:start w:val="1"/>
      <w:numFmt w:val="bullet"/>
      <w:lvlText w:val="•"/>
      <w:lvlJc w:val="left"/>
      <w:pPr>
        <w:tabs>
          <w:tab w:val="num" w:pos="720"/>
        </w:tabs>
        <w:ind w:left="720" w:hanging="240"/>
      </w:pPr>
      <w:rPr>
        <w:position w:val="0"/>
      </w:rPr>
    </w:lvl>
    <w:lvl w:ilvl="3">
      <w:start w:val="1"/>
      <w:numFmt w:val="bullet"/>
      <w:lvlText w:val="•"/>
      <w:lvlJc w:val="left"/>
      <w:pPr>
        <w:tabs>
          <w:tab w:val="num" w:pos="960"/>
        </w:tabs>
        <w:ind w:left="960" w:hanging="240"/>
      </w:pPr>
      <w:rPr>
        <w:position w:val="0"/>
      </w:rPr>
    </w:lvl>
    <w:lvl w:ilvl="4">
      <w:start w:val="1"/>
      <w:numFmt w:val="bullet"/>
      <w:lvlText w:val="•"/>
      <w:lvlJc w:val="left"/>
      <w:pPr>
        <w:tabs>
          <w:tab w:val="num" w:pos="1200"/>
        </w:tabs>
        <w:ind w:left="1200" w:hanging="240"/>
      </w:pPr>
      <w:rPr>
        <w:position w:val="0"/>
      </w:rPr>
    </w:lvl>
    <w:lvl w:ilvl="5">
      <w:start w:val="1"/>
      <w:numFmt w:val="bullet"/>
      <w:lvlText w:val="•"/>
      <w:lvlJc w:val="left"/>
      <w:pPr>
        <w:tabs>
          <w:tab w:val="num" w:pos="1440"/>
        </w:tabs>
        <w:ind w:left="1440" w:hanging="240"/>
      </w:pPr>
      <w:rPr>
        <w:position w:val="0"/>
      </w:rPr>
    </w:lvl>
    <w:lvl w:ilvl="6">
      <w:start w:val="1"/>
      <w:numFmt w:val="bullet"/>
      <w:lvlText w:val="•"/>
      <w:lvlJc w:val="left"/>
      <w:pPr>
        <w:tabs>
          <w:tab w:val="num" w:pos="1680"/>
        </w:tabs>
        <w:ind w:left="1680" w:hanging="240"/>
      </w:pPr>
      <w:rPr>
        <w:position w:val="0"/>
      </w:rPr>
    </w:lvl>
    <w:lvl w:ilvl="7">
      <w:start w:val="1"/>
      <w:numFmt w:val="bullet"/>
      <w:lvlText w:val="•"/>
      <w:lvlJc w:val="left"/>
      <w:pPr>
        <w:tabs>
          <w:tab w:val="num" w:pos="1920"/>
        </w:tabs>
        <w:ind w:left="1920" w:hanging="240"/>
      </w:pPr>
      <w:rPr>
        <w:position w:val="0"/>
      </w:rPr>
    </w:lvl>
    <w:lvl w:ilvl="8">
      <w:start w:val="1"/>
      <w:numFmt w:val="bullet"/>
      <w:lvlText w:val="•"/>
      <w:lvlJc w:val="left"/>
      <w:pPr>
        <w:tabs>
          <w:tab w:val="num" w:pos="2160"/>
        </w:tabs>
        <w:ind w:left="2160" w:hanging="240"/>
      </w:pPr>
      <w:rPr>
        <w:position w:val="0"/>
      </w:rPr>
    </w:lvl>
  </w:abstractNum>
  <w:abstractNum w:abstractNumId="22" w15:restartNumberingAfterBreak="0">
    <w:nsid w:val="7A515AAC"/>
    <w:multiLevelType w:val="multilevel"/>
    <w:tmpl w:val="9AC05D88"/>
    <w:lvl w:ilvl="0">
      <w:start w:val="1"/>
      <w:numFmt w:val="decimal"/>
      <w:lvlText w:val="%1."/>
      <w:lvlJc w:val="left"/>
      <w:pPr>
        <w:tabs>
          <w:tab w:val="num" w:pos="360"/>
        </w:tabs>
        <w:ind w:left="360" w:hanging="360"/>
      </w:pPr>
      <w:rPr>
        <w:position w:val="0"/>
      </w:rPr>
    </w:lvl>
    <w:lvl w:ilvl="1">
      <w:start w:val="1"/>
      <w:numFmt w:val="decimal"/>
      <w:lvlText w:val="%2."/>
      <w:lvlJc w:val="left"/>
      <w:pPr>
        <w:tabs>
          <w:tab w:val="num" w:pos="720"/>
        </w:tabs>
        <w:ind w:left="720" w:hanging="360"/>
      </w:pPr>
      <w:rPr>
        <w:position w:val="0"/>
      </w:rPr>
    </w:lvl>
    <w:lvl w:ilvl="2">
      <w:start w:val="1"/>
      <w:numFmt w:val="decimal"/>
      <w:lvlText w:val="%3."/>
      <w:lvlJc w:val="left"/>
      <w:pPr>
        <w:tabs>
          <w:tab w:val="num" w:pos="1080"/>
        </w:tabs>
        <w:ind w:left="1080" w:hanging="360"/>
      </w:pPr>
      <w:rPr>
        <w:position w:val="0"/>
      </w:rPr>
    </w:lvl>
    <w:lvl w:ilvl="3">
      <w:start w:val="1"/>
      <w:numFmt w:val="decimal"/>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decimal"/>
      <w:lvlText w:val="%6."/>
      <w:lvlJc w:val="left"/>
      <w:pPr>
        <w:tabs>
          <w:tab w:val="num" w:pos="2160"/>
        </w:tabs>
        <w:ind w:left="2160" w:hanging="360"/>
      </w:pPr>
      <w:rPr>
        <w:position w:val="0"/>
      </w:rPr>
    </w:lvl>
    <w:lvl w:ilvl="6">
      <w:start w:val="1"/>
      <w:numFmt w:val="decimal"/>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decimal"/>
      <w:lvlText w:val="%9."/>
      <w:lvlJc w:val="left"/>
      <w:pPr>
        <w:tabs>
          <w:tab w:val="num" w:pos="3240"/>
        </w:tabs>
        <w:ind w:left="3240" w:hanging="360"/>
      </w:pPr>
      <w:rPr>
        <w:position w:val="0"/>
      </w:rPr>
    </w:lvl>
  </w:abstractNum>
  <w:abstractNum w:abstractNumId="23" w15:restartNumberingAfterBreak="0">
    <w:nsid w:val="7AF90464"/>
    <w:multiLevelType w:val="hybridMultilevel"/>
    <w:tmpl w:val="7AAC8B06"/>
    <w:lvl w:ilvl="0" w:tplc="AF26F88A">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6"/>
  </w:num>
  <w:num w:numId="3">
    <w:abstractNumId w:val="18"/>
  </w:num>
  <w:num w:numId="4">
    <w:abstractNumId w:val="7"/>
  </w:num>
  <w:num w:numId="5">
    <w:abstractNumId w:val="6"/>
  </w:num>
  <w:num w:numId="6">
    <w:abstractNumId w:val="20"/>
  </w:num>
  <w:num w:numId="7">
    <w:abstractNumId w:val="21"/>
  </w:num>
  <w:num w:numId="8">
    <w:abstractNumId w:val="2"/>
  </w:num>
  <w:num w:numId="9">
    <w:abstractNumId w:val="1"/>
  </w:num>
  <w:num w:numId="10">
    <w:abstractNumId w:val="10"/>
  </w:num>
  <w:num w:numId="11">
    <w:abstractNumId w:val="11"/>
  </w:num>
  <w:num w:numId="12">
    <w:abstractNumId w:val="17"/>
  </w:num>
  <w:num w:numId="13">
    <w:abstractNumId w:val="9"/>
  </w:num>
  <w:num w:numId="14">
    <w:abstractNumId w:val="15"/>
  </w:num>
  <w:num w:numId="15">
    <w:abstractNumId w:val="5"/>
  </w:num>
  <w:num w:numId="16">
    <w:abstractNumId w:val="19"/>
  </w:num>
  <w:num w:numId="17">
    <w:abstractNumId w:val="8"/>
  </w:num>
  <w:num w:numId="18">
    <w:abstractNumId w:val="14"/>
  </w:num>
  <w:num w:numId="19">
    <w:abstractNumId w:val="0"/>
  </w:num>
  <w:num w:numId="20">
    <w:abstractNumId w:val="22"/>
  </w:num>
  <w:num w:numId="21">
    <w:abstractNumId w:val="13"/>
  </w:num>
  <w:num w:numId="22">
    <w:abstractNumId w:val="23"/>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n-US" w:vendorID="64" w:dllVersion="131078" w:nlCheck="1" w:checkStyle="1"/>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5A2"/>
    <w:rsid w:val="00014799"/>
    <w:rsid w:val="00023ABA"/>
    <w:rsid w:val="00032DBF"/>
    <w:rsid w:val="00033030"/>
    <w:rsid w:val="000346B0"/>
    <w:rsid w:val="00035811"/>
    <w:rsid w:val="00035B4D"/>
    <w:rsid w:val="00052246"/>
    <w:rsid w:val="0006654B"/>
    <w:rsid w:val="000847FF"/>
    <w:rsid w:val="00091CCB"/>
    <w:rsid w:val="000927B8"/>
    <w:rsid w:val="00095BE1"/>
    <w:rsid w:val="000A4D14"/>
    <w:rsid w:val="000A6B16"/>
    <w:rsid w:val="000B0419"/>
    <w:rsid w:val="000B2502"/>
    <w:rsid w:val="000B3E46"/>
    <w:rsid w:val="000C3CC1"/>
    <w:rsid w:val="000E045C"/>
    <w:rsid w:val="000F4B7C"/>
    <w:rsid w:val="000F5B8F"/>
    <w:rsid w:val="000F6DF0"/>
    <w:rsid w:val="00115DF3"/>
    <w:rsid w:val="00121810"/>
    <w:rsid w:val="001307C6"/>
    <w:rsid w:val="00165998"/>
    <w:rsid w:val="001763C9"/>
    <w:rsid w:val="00187DF6"/>
    <w:rsid w:val="001A7F5A"/>
    <w:rsid w:val="001B3550"/>
    <w:rsid w:val="001B384E"/>
    <w:rsid w:val="001B4CF3"/>
    <w:rsid w:val="001D3DA5"/>
    <w:rsid w:val="0021241A"/>
    <w:rsid w:val="00214EB3"/>
    <w:rsid w:val="00215E9B"/>
    <w:rsid w:val="00227B8E"/>
    <w:rsid w:val="00231CDC"/>
    <w:rsid w:val="00234790"/>
    <w:rsid w:val="00240DDC"/>
    <w:rsid w:val="002422C0"/>
    <w:rsid w:val="0026177F"/>
    <w:rsid w:val="00266B76"/>
    <w:rsid w:val="002703CD"/>
    <w:rsid w:val="002763D4"/>
    <w:rsid w:val="00283AFD"/>
    <w:rsid w:val="0028473F"/>
    <w:rsid w:val="002862B1"/>
    <w:rsid w:val="002B5A76"/>
    <w:rsid w:val="002C47D2"/>
    <w:rsid w:val="002C518D"/>
    <w:rsid w:val="002D1022"/>
    <w:rsid w:val="002D4A7B"/>
    <w:rsid w:val="002D52A9"/>
    <w:rsid w:val="002D672E"/>
    <w:rsid w:val="002E202F"/>
    <w:rsid w:val="002E338C"/>
    <w:rsid w:val="002F0858"/>
    <w:rsid w:val="00300AB1"/>
    <w:rsid w:val="00303690"/>
    <w:rsid w:val="00304975"/>
    <w:rsid w:val="00314681"/>
    <w:rsid w:val="0032385C"/>
    <w:rsid w:val="0033436E"/>
    <w:rsid w:val="00336065"/>
    <w:rsid w:val="00350D11"/>
    <w:rsid w:val="0037624D"/>
    <w:rsid w:val="00397665"/>
    <w:rsid w:val="003A00F1"/>
    <w:rsid w:val="003B319A"/>
    <w:rsid w:val="003B50B2"/>
    <w:rsid w:val="003D1D1A"/>
    <w:rsid w:val="003E322A"/>
    <w:rsid w:val="003F660F"/>
    <w:rsid w:val="00415F6A"/>
    <w:rsid w:val="00417341"/>
    <w:rsid w:val="004307CE"/>
    <w:rsid w:val="00437C3C"/>
    <w:rsid w:val="004769D0"/>
    <w:rsid w:val="004817B5"/>
    <w:rsid w:val="004A131B"/>
    <w:rsid w:val="004D23D6"/>
    <w:rsid w:val="004D2FA8"/>
    <w:rsid w:val="004F16C3"/>
    <w:rsid w:val="005020A4"/>
    <w:rsid w:val="0051490D"/>
    <w:rsid w:val="00516942"/>
    <w:rsid w:val="00516E0B"/>
    <w:rsid w:val="005224DE"/>
    <w:rsid w:val="005265BB"/>
    <w:rsid w:val="00541297"/>
    <w:rsid w:val="0055439B"/>
    <w:rsid w:val="0056205D"/>
    <w:rsid w:val="00572F3E"/>
    <w:rsid w:val="00576E49"/>
    <w:rsid w:val="005821CD"/>
    <w:rsid w:val="005854A1"/>
    <w:rsid w:val="00590397"/>
    <w:rsid w:val="00591E89"/>
    <w:rsid w:val="0059712D"/>
    <w:rsid w:val="005C7CC6"/>
    <w:rsid w:val="005D0C3B"/>
    <w:rsid w:val="005D337F"/>
    <w:rsid w:val="00600803"/>
    <w:rsid w:val="006104A1"/>
    <w:rsid w:val="00622BC1"/>
    <w:rsid w:val="006650F0"/>
    <w:rsid w:val="00666E40"/>
    <w:rsid w:val="00670B60"/>
    <w:rsid w:val="00682B5A"/>
    <w:rsid w:val="00683391"/>
    <w:rsid w:val="00690F1F"/>
    <w:rsid w:val="006C1B33"/>
    <w:rsid w:val="006C2293"/>
    <w:rsid w:val="006D40E7"/>
    <w:rsid w:val="006E7257"/>
    <w:rsid w:val="006F5466"/>
    <w:rsid w:val="00706665"/>
    <w:rsid w:val="007072BF"/>
    <w:rsid w:val="00731461"/>
    <w:rsid w:val="007375D1"/>
    <w:rsid w:val="00747BF4"/>
    <w:rsid w:val="00764A6F"/>
    <w:rsid w:val="007702FD"/>
    <w:rsid w:val="00770501"/>
    <w:rsid w:val="007A7F3F"/>
    <w:rsid w:val="007B3D9B"/>
    <w:rsid w:val="007B5157"/>
    <w:rsid w:val="007B5CAE"/>
    <w:rsid w:val="007B67D7"/>
    <w:rsid w:val="007C03E0"/>
    <w:rsid w:val="007C3237"/>
    <w:rsid w:val="007E7216"/>
    <w:rsid w:val="007F099D"/>
    <w:rsid w:val="007F2B0A"/>
    <w:rsid w:val="00802610"/>
    <w:rsid w:val="00812108"/>
    <w:rsid w:val="00813619"/>
    <w:rsid w:val="008200CB"/>
    <w:rsid w:val="00820461"/>
    <w:rsid w:val="00827F52"/>
    <w:rsid w:val="0084798C"/>
    <w:rsid w:val="00855F9F"/>
    <w:rsid w:val="00857118"/>
    <w:rsid w:val="00862205"/>
    <w:rsid w:val="00864528"/>
    <w:rsid w:val="00871EB9"/>
    <w:rsid w:val="00887D6D"/>
    <w:rsid w:val="008914B5"/>
    <w:rsid w:val="008A02BD"/>
    <w:rsid w:val="008C0F6D"/>
    <w:rsid w:val="008D61CA"/>
    <w:rsid w:val="008E5777"/>
    <w:rsid w:val="00931354"/>
    <w:rsid w:val="009345F4"/>
    <w:rsid w:val="00943279"/>
    <w:rsid w:val="0094412F"/>
    <w:rsid w:val="009550F6"/>
    <w:rsid w:val="009572DB"/>
    <w:rsid w:val="00961A78"/>
    <w:rsid w:val="00981A8A"/>
    <w:rsid w:val="00996F3A"/>
    <w:rsid w:val="009A0107"/>
    <w:rsid w:val="009A71C1"/>
    <w:rsid w:val="00A01FC4"/>
    <w:rsid w:val="00A02EDE"/>
    <w:rsid w:val="00A0352F"/>
    <w:rsid w:val="00A24E4E"/>
    <w:rsid w:val="00A614BA"/>
    <w:rsid w:val="00A650C3"/>
    <w:rsid w:val="00A9047E"/>
    <w:rsid w:val="00A93DFB"/>
    <w:rsid w:val="00A9505E"/>
    <w:rsid w:val="00AB4424"/>
    <w:rsid w:val="00AC2097"/>
    <w:rsid w:val="00AC48B8"/>
    <w:rsid w:val="00AC56EB"/>
    <w:rsid w:val="00AD066D"/>
    <w:rsid w:val="00AD0F8B"/>
    <w:rsid w:val="00AD2E43"/>
    <w:rsid w:val="00AD5DB8"/>
    <w:rsid w:val="00AF7CF7"/>
    <w:rsid w:val="00B020EE"/>
    <w:rsid w:val="00B034D8"/>
    <w:rsid w:val="00B25490"/>
    <w:rsid w:val="00B25854"/>
    <w:rsid w:val="00B3269A"/>
    <w:rsid w:val="00B40512"/>
    <w:rsid w:val="00B430D6"/>
    <w:rsid w:val="00B474F3"/>
    <w:rsid w:val="00B62C9D"/>
    <w:rsid w:val="00B63E55"/>
    <w:rsid w:val="00B6457A"/>
    <w:rsid w:val="00B80ADE"/>
    <w:rsid w:val="00B84164"/>
    <w:rsid w:val="00BB3CA9"/>
    <w:rsid w:val="00BC5915"/>
    <w:rsid w:val="00BC7C73"/>
    <w:rsid w:val="00BC7E74"/>
    <w:rsid w:val="00BD2072"/>
    <w:rsid w:val="00BF744E"/>
    <w:rsid w:val="00C02B36"/>
    <w:rsid w:val="00C03002"/>
    <w:rsid w:val="00C05F38"/>
    <w:rsid w:val="00C177F8"/>
    <w:rsid w:val="00C23AB4"/>
    <w:rsid w:val="00C24B95"/>
    <w:rsid w:val="00C3051C"/>
    <w:rsid w:val="00C334E6"/>
    <w:rsid w:val="00C36CCE"/>
    <w:rsid w:val="00C44915"/>
    <w:rsid w:val="00C6252A"/>
    <w:rsid w:val="00C6536E"/>
    <w:rsid w:val="00C72E53"/>
    <w:rsid w:val="00C75C12"/>
    <w:rsid w:val="00C77433"/>
    <w:rsid w:val="00C918CA"/>
    <w:rsid w:val="00C93BCE"/>
    <w:rsid w:val="00C940CA"/>
    <w:rsid w:val="00C96669"/>
    <w:rsid w:val="00C96B36"/>
    <w:rsid w:val="00CA4B76"/>
    <w:rsid w:val="00CA51A9"/>
    <w:rsid w:val="00CB29FE"/>
    <w:rsid w:val="00CC2D9A"/>
    <w:rsid w:val="00CD1383"/>
    <w:rsid w:val="00D25A85"/>
    <w:rsid w:val="00D447CD"/>
    <w:rsid w:val="00D47E48"/>
    <w:rsid w:val="00D701BE"/>
    <w:rsid w:val="00D8342D"/>
    <w:rsid w:val="00D855A2"/>
    <w:rsid w:val="00D92A1F"/>
    <w:rsid w:val="00D93EA2"/>
    <w:rsid w:val="00DA14B0"/>
    <w:rsid w:val="00DB1F7C"/>
    <w:rsid w:val="00DC058D"/>
    <w:rsid w:val="00DC6042"/>
    <w:rsid w:val="00DD4D93"/>
    <w:rsid w:val="00DF5639"/>
    <w:rsid w:val="00E0062C"/>
    <w:rsid w:val="00E05271"/>
    <w:rsid w:val="00E06999"/>
    <w:rsid w:val="00E07B9C"/>
    <w:rsid w:val="00E15845"/>
    <w:rsid w:val="00E26D93"/>
    <w:rsid w:val="00E270EB"/>
    <w:rsid w:val="00E35290"/>
    <w:rsid w:val="00E360DD"/>
    <w:rsid w:val="00E4129B"/>
    <w:rsid w:val="00E4282D"/>
    <w:rsid w:val="00E56BEE"/>
    <w:rsid w:val="00E601E4"/>
    <w:rsid w:val="00E649C8"/>
    <w:rsid w:val="00E7735D"/>
    <w:rsid w:val="00E80AC9"/>
    <w:rsid w:val="00E85D0C"/>
    <w:rsid w:val="00E8786E"/>
    <w:rsid w:val="00EA0D71"/>
    <w:rsid w:val="00EA55B3"/>
    <w:rsid w:val="00EA6488"/>
    <w:rsid w:val="00EA66E7"/>
    <w:rsid w:val="00ED10FA"/>
    <w:rsid w:val="00ED54D7"/>
    <w:rsid w:val="00EF169A"/>
    <w:rsid w:val="00EF67B6"/>
    <w:rsid w:val="00F1710A"/>
    <w:rsid w:val="00F332D1"/>
    <w:rsid w:val="00F36778"/>
    <w:rsid w:val="00F4168D"/>
    <w:rsid w:val="00F677A1"/>
    <w:rsid w:val="00F71EE4"/>
    <w:rsid w:val="00F80CD8"/>
    <w:rsid w:val="00F8347B"/>
    <w:rsid w:val="00F874BA"/>
    <w:rsid w:val="00F93D5F"/>
    <w:rsid w:val="00FA0B57"/>
    <w:rsid w:val="00FA3687"/>
    <w:rsid w:val="00FA4D0F"/>
    <w:rsid w:val="00FB2908"/>
    <w:rsid w:val="00FB6778"/>
    <w:rsid w:val="00FD06E6"/>
    <w:rsid w:val="00FE6BB3"/>
    <w:rsid w:val="00FE750C"/>
    <w:rsid w:val="00FF1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C971A8"/>
  <w15:docId w15:val="{159A743F-D866-43AB-9C29-BB594675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8D61CA"/>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next w:val="Body"/>
    <w:pPr>
      <w:outlineLvl w:val="1"/>
    </w:pPr>
    <w:rPr>
      <w:rFonts w:ascii="Helvetica" w:eastAsia="Helvetica" w:hAnsi="Helvetica" w:cs="Helvetica"/>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Helvetica" w:hAnsi="Arial Unicode MS" w:cs="Arial Unicode MS"/>
      <w:b/>
      <w:bCs/>
      <w:color w:val="000000"/>
      <w:sz w:val="60"/>
      <w:szCs w:val="60"/>
    </w:rPr>
  </w:style>
  <w:style w:type="paragraph" w:customStyle="1" w:styleId="Body">
    <w:name w:val="Body"/>
    <w:rPr>
      <w:rFonts w:ascii="Helvetica" w:hAnsi="Arial Unicode MS" w:cs="Arial Unicode MS"/>
      <w:color w:val="000000"/>
      <w:sz w:val="22"/>
      <w:szCs w:val="22"/>
    </w:rPr>
  </w:style>
  <w:style w:type="paragraph" w:customStyle="1" w:styleId="Heading">
    <w:name w:val="Heading"/>
    <w:next w:val="Body"/>
    <w:pPr>
      <w:outlineLvl w:val="0"/>
    </w:pPr>
    <w:rPr>
      <w:rFonts w:ascii="Helvetica" w:hAnsi="Arial Unicode MS" w:cs="Arial Unicode MS"/>
      <w:b/>
      <w:bCs/>
      <w:color w:val="000000"/>
      <w:sz w:val="36"/>
      <w:szCs w:val="36"/>
    </w:rPr>
  </w:style>
  <w:style w:type="numbering" w:customStyle="1" w:styleId="BulletBig">
    <w:name w:val="Bullet Big"/>
    <w:pPr>
      <w:numPr>
        <w:numId w:val="15"/>
      </w:numPr>
    </w:pPr>
  </w:style>
  <w:style w:type="numbering" w:customStyle="1" w:styleId="Numbered">
    <w:name w:val="Numbered"/>
    <w:pPr>
      <w:numPr>
        <w:numId w:val="21"/>
      </w:numPr>
    </w:pPr>
  </w:style>
  <w:style w:type="character" w:customStyle="1" w:styleId="Heading1Char">
    <w:name w:val="Heading 1 Char"/>
    <w:basedOn w:val="DefaultParagraphFont"/>
    <w:link w:val="Heading1"/>
    <w:uiPriority w:val="9"/>
    <w:rsid w:val="008D61CA"/>
    <w:rPr>
      <w:rFonts w:asciiTheme="majorHAnsi" w:eastAsiaTheme="majorEastAsia" w:hAnsiTheme="majorHAnsi" w:cstheme="majorBidi"/>
      <w:b/>
      <w:bCs/>
      <w:color w:val="2C6F95" w:themeColor="accent1" w:themeShade="B5"/>
      <w:sz w:val="32"/>
      <w:szCs w:val="32"/>
    </w:rPr>
  </w:style>
  <w:style w:type="paragraph" w:styleId="ListParagraph">
    <w:name w:val="List Paragraph"/>
    <w:basedOn w:val="Normal"/>
    <w:uiPriority w:val="34"/>
    <w:qFormat/>
    <w:rsid w:val="008D61C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alloonText">
    <w:name w:val="Balloon Text"/>
    <w:basedOn w:val="Normal"/>
    <w:link w:val="BalloonTextChar"/>
    <w:uiPriority w:val="99"/>
    <w:semiHidden/>
    <w:unhideWhenUsed/>
    <w:rsid w:val="008D61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1CA"/>
    <w:rPr>
      <w:rFonts w:ascii="Lucida Grande" w:hAnsi="Lucida Grande" w:cs="Lucida Grande"/>
      <w:sz w:val="18"/>
      <w:szCs w:val="18"/>
    </w:rPr>
  </w:style>
  <w:style w:type="character" w:customStyle="1" w:styleId="apple-converted-space">
    <w:name w:val="apple-converted-space"/>
    <w:basedOn w:val="DefaultParagraphFont"/>
    <w:rsid w:val="009A71C1"/>
  </w:style>
  <w:style w:type="character" w:styleId="FollowedHyperlink">
    <w:name w:val="FollowedHyperlink"/>
    <w:basedOn w:val="DefaultParagraphFont"/>
    <w:uiPriority w:val="99"/>
    <w:semiHidden/>
    <w:unhideWhenUsed/>
    <w:rsid w:val="001B3550"/>
    <w:rPr>
      <w:color w:val="FF00FF" w:themeColor="followedHyperlink"/>
      <w:u w:val="single"/>
    </w:rPr>
  </w:style>
  <w:style w:type="character" w:styleId="CommentReference">
    <w:name w:val="annotation reference"/>
    <w:basedOn w:val="DefaultParagraphFont"/>
    <w:uiPriority w:val="99"/>
    <w:semiHidden/>
    <w:unhideWhenUsed/>
    <w:rsid w:val="00E0062C"/>
    <w:rPr>
      <w:sz w:val="16"/>
      <w:szCs w:val="16"/>
    </w:rPr>
  </w:style>
  <w:style w:type="paragraph" w:styleId="CommentText">
    <w:name w:val="annotation text"/>
    <w:basedOn w:val="Normal"/>
    <w:link w:val="CommentTextChar"/>
    <w:uiPriority w:val="99"/>
    <w:semiHidden/>
    <w:unhideWhenUsed/>
    <w:rsid w:val="00E0062C"/>
    <w:rPr>
      <w:sz w:val="20"/>
      <w:szCs w:val="20"/>
    </w:rPr>
  </w:style>
  <w:style w:type="character" w:customStyle="1" w:styleId="CommentTextChar">
    <w:name w:val="Comment Text Char"/>
    <w:basedOn w:val="DefaultParagraphFont"/>
    <w:link w:val="CommentText"/>
    <w:uiPriority w:val="99"/>
    <w:semiHidden/>
    <w:rsid w:val="00E0062C"/>
  </w:style>
  <w:style w:type="paragraph" w:styleId="CommentSubject">
    <w:name w:val="annotation subject"/>
    <w:basedOn w:val="CommentText"/>
    <w:next w:val="CommentText"/>
    <w:link w:val="CommentSubjectChar"/>
    <w:uiPriority w:val="99"/>
    <w:semiHidden/>
    <w:unhideWhenUsed/>
    <w:rsid w:val="00E0062C"/>
    <w:rPr>
      <w:b/>
      <w:bCs/>
    </w:rPr>
  </w:style>
  <w:style w:type="character" w:customStyle="1" w:styleId="CommentSubjectChar">
    <w:name w:val="Comment Subject Char"/>
    <w:basedOn w:val="CommentTextChar"/>
    <w:link w:val="CommentSubject"/>
    <w:uiPriority w:val="99"/>
    <w:semiHidden/>
    <w:rsid w:val="00E0062C"/>
    <w:rPr>
      <w:b/>
      <w:bCs/>
    </w:rPr>
  </w:style>
  <w:style w:type="paragraph" w:styleId="Header">
    <w:name w:val="header"/>
    <w:basedOn w:val="Normal"/>
    <w:link w:val="HeaderChar"/>
    <w:uiPriority w:val="99"/>
    <w:unhideWhenUsed/>
    <w:rsid w:val="000C3CC1"/>
    <w:pPr>
      <w:tabs>
        <w:tab w:val="center" w:pos="4680"/>
        <w:tab w:val="right" w:pos="9360"/>
      </w:tabs>
    </w:pPr>
  </w:style>
  <w:style w:type="character" w:customStyle="1" w:styleId="HeaderChar">
    <w:name w:val="Header Char"/>
    <w:basedOn w:val="DefaultParagraphFont"/>
    <w:link w:val="Header"/>
    <w:uiPriority w:val="99"/>
    <w:rsid w:val="000C3CC1"/>
    <w:rPr>
      <w:sz w:val="24"/>
      <w:szCs w:val="24"/>
    </w:rPr>
  </w:style>
  <w:style w:type="paragraph" w:styleId="Footer">
    <w:name w:val="footer"/>
    <w:basedOn w:val="Normal"/>
    <w:link w:val="FooterChar"/>
    <w:uiPriority w:val="99"/>
    <w:unhideWhenUsed/>
    <w:rsid w:val="000C3CC1"/>
    <w:pPr>
      <w:tabs>
        <w:tab w:val="center" w:pos="4680"/>
        <w:tab w:val="right" w:pos="9360"/>
      </w:tabs>
    </w:pPr>
  </w:style>
  <w:style w:type="character" w:customStyle="1" w:styleId="FooterChar">
    <w:name w:val="Footer Char"/>
    <w:basedOn w:val="DefaultParagraphFont"/>
    <w:link w:val="Footer"/>
    <w:uiPriority w:val="99"/>
    <w:rsid w:val="000C3CC1"/>
    <w:rPr>
      <w:sz w:val="24"/>
      <w:szCs w:val="24"/>
    </w:rPr>
  </w:style>
  <w:style w:type="character" w:styleId="Strong">
    <w:name w:val="Strong"/>
    <w:basedOn w:val="DefaultParagraphFont"/>
    <w:uiPriority w:val="22"/>
    <w:qFormat/>
    <w:rsid w:val="004173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341041">
      <w:bodyDiv w:val="1"/>
      <w:marLeft w:val="0"/>
      <w:marRight w:val="0"/>
      <w:marTop w:val="0"/>
      <w:marBottom w:val="0"/>
      <w:divBdr>
        <w:top w:val="none" w:sz="0" w:space="0" w:color="auto"/>
        <w:left w:val="none" w:sz="0" w:space="0" w:color="auto"/>
        <w:bottom w:val="none" w:sz="0" w:space="0" w:color="auto"/>
        <w:right w:val="none" w:sz="0" w:space="0" w:color="auto"/>
      </w:divBdr>
    </w:div>
    <w:div w:id="998269549">
      <w:bodyDiv w:val="1"/>
      <w:marLeft w:val="0"/>
      <w:marRight w:val="0"/>
      <w:marTop w:val="0"/>
      <w:marBottom w:val="0"/>
      <w:divBdr>
        <w:top w:val="none" w:sz="0" w:space="0" w:color="auto"/>
        <w:left w:val="none" w:sz="0" w:space="0" w:color="auto"/>
        <w:bottom w:val="none" w:sz="0" w:space="0" w:color="auto"/>
        <w:right w:val="none" w:sz="0" w:space="0" w:color="auto"/>
      </w:divBdr>
    </w:div>
    <w:div w:id="1933005156">
      <w:bodyDiv w:val="1"/>
      <w:marLeft w:val="0"/>
      <w:marRight w:val="0"/>
      <w:marTop w:val="0"/>
      <w:marBottom w:val="0"/>
      <w:divBdr>
        <w:top w:val="none" w:sz="0" w:space="0" w:color="auto"/>
        <w:left w:val="none" w:sz="0" w:space="0" w:color="auto"/>
        <w:bottom w:val="none" w:sz="0" w:space="0" w:color="auto"/>
        <w:right w:val="none" w:sz="0" w:space="0" w:color="auto"/>
      </w:divBdr>
    </w:div>
    <w:div w:id="2051104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anvas.njit.edu/" TargetMode="External"/><Relationship Id="rId18" Type="http://schemas.openxmlformats.org/officeDocument/2006/relationships/hyperlink" Target="https://www.apple.com/ios/app-store/" TargetMode="Externa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hyperlink" Target="http://www.explorance.com"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anvas.njit.edu/" TargetMode="External"/><Relationship Id="rId17" Type="http://schemas.openxmlformats.org/officeDocument/2006/relationships/hyperlink" Target="https://canvas.njit.edu/"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cid:ii_k52pwlou0" TargetMode="External"/><Relationship Id="rId2" Type="http://schemas.openxmlformats.org/officeDocument/2006/relationships/numbering" Target="numbering.xml"/><Relationship Id="rId16" Type="http://schemas.openxmlformats.org/officeDocument/2006/relationships/hyperlink" Target="https://canvas.njit.edu/" TargetMode="External"/><Relationship Id="rId20" Type="http://schemas.openxmlformats.org/officeDocument/2006/relationships/hyperlink" Target="https://ist.njit.edu/ucid" TargetMode="External"/><Relationship Id="rId29" Type="http://schemas.openxmlformats.org/officeDocument/2006/relationships/image" Target="media/image5.png"/><Relationship Id="rId41" Type="http://schemas.openxmlformats.org/officeDocument/2006/relationships/image" Target="media/image17.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nvas.njit.edu/"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s://helpx.adobe.com/acrobat/kb/pdf-browser-plugin-configuration.html" TargetMode="External"/><Relationship Id="rId5" Type="http://schemas.openxmlformats.org/officeDocument/2006/relationships/webSettings" Target="webSettings.xml"/><Relationship Id="rId15" Type="http://schemas.openxmlformats.org/officeDocument/2006/relationships/hyperlink" Target="https://canvas.njit.edu/" TargetMode="External"/><Relationship Id="rId23" Type="http://schemas.openxmlformats.org/officeDocument/2006/relationships/hyperlink" Target="http://www.explorance.com" TargetMode="Externa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image" Target="media/image22.PNG"/><Relationship Id="rId10" Type="http://schemas.openxmlformats.org/officeDocument/2006/relationships/hyperlink" Target="https://play.google.com/store/apps/details?id=edu.njit.elluciango&amp;hl=en" TargetMode="External"/><Relationship Id="rId19" Type="http://schemas.openxmlformats.org/officeDocument/2006/relationships/hyperlink" Target="https://play.google.com/store/apps/details?id=edu.njit.elluciango&amp;hl=en" TargetMode="External"/><Relationship Id="rId31" Type="http://schemas.openxmlformats.org/officeDocument/2006/relationships/image" Target="media/image7.png"/><Relationship Id="rId44" Type="http://schemas.openxmlformats.org/officeDocument/2006/relationships/hyperlink" Target="https://canvas.njit.edu/" TargetMode="External"/><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www.apple.com/ios/app-store/" TargetMode="External"/><Relationship Id="rId14" Type="http://schemas.openxmlformats.org/officeDocument/2006/relationships/hyperlink" Target="https://canvas.njit.edu/" TargetMode="External"/><Relationship Id="rId22" Type="http://schemas.openxmlformats.org/officeDocument/2006/relationships/hyperlink" Target="https://canvas.njit.edu/" TargetMode="External"/><Relationship Id="rId27" Type="http://schemas.openxmlformats.org/officeDocument/2006/relationships/image" Target="cid:ii_jfo1v9p40_1629b5ffcebe1343"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ist.njit.edu/ucid" TargetMode="External"/><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hyperlink" Target="https://canvas.njit.edu/" TargetMode="External"/><Relationship Id="rId51" Type="http://schemas.openxmlformats.org/officeDocument/2006/relationships/image" Target="media/image24.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3C7D6-826D-45F2-96E9-13DE5AE7B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2602</Words>
  <Characters>14838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New Jersey Institute of Technology</Company>
  <LinksUpToDate>false</LinksUpToDate>
  <CharactersWithSpaces>17406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Bose, Amitabha K.</dc:creator>
  <cp:lastModifiedBy>Calluori, Raymond A.</cp:lastModifiedBy>
  <cp:revision>4</cp:revision>
  <cp:lastPrinted>2016-01-13T15:35:00Z</cp:lastPrinted>
  <dcterms:created xsi:type="dcterms:W3CDTF">2021-11-30T20:31:00Z</dcterms:created>
  <dcterms:modified xsi:type="dcterms:W3CDTF">2021-11-30T20:37:00Z</dcterms:modified>
</cp:coreProperties>
</file>